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CFE" w:rsidRDefault="00D2523E" w:rsidP="008A56BA">
      <w:pPr>
        <w:ind w:firstLine="708"/>
        <w:jc w:val="both"/>
        <w:rPr>
          <w:rFonts w:ascii="Bookman Old Style" w:hAnsi="Bookman Old Style"/>
          <w:snapToGrid w:val="0"/>
          <w:sz w:val="16"/>
          <w:szCs w:val="16"/>
        </w:rPr>
      </w:pPr>
      <w:r w:rsidRPr="000E2DAC">
        <w:rPr>
          <w:rFonts w:ascii="Bookman Old Style" w:hAnsi="Bookman Old Style"/>
          <w:snapToGrid w:val="0"/>
          <w:sz w:val="16"/>
          <w:szCs w:val="16"/>
        </w:rPr>
        <w:t xml:space="preserve">Na osnovu </w:t>
      </w:r>
      <w:r w:rsidRPr="000E2DAC">
        <w:rPr>
          <w:rFonts w:ascii="Bookman Old Style" w:hAnsi="Bookman Old Style"/>
          <w:sz w:val="16"/>
          <w:szCs w:val="16"/>
        </w:rPr>
        <w:t xml:space="preserve">člana </w:t>
      </w:r>
      <w:r w:rsidR="00A27FCE" w:rsidRPr="000E2DAC">
        <w:rPr>
          <w:rFonts w:ascii="Bookman Old Style" w:hAnsi="Bookman Old Style"/>
          <w:snapToGrid w:val="0"/>
          <w:sz w:val="16"/>
          <w:szCs w:val="16"/>
        </w:rPr>
        <w:t>43</w:t>
      </w:r>
      <w:r w:rsidRPr="000E2DAC">
        <w:rPr>
          <w:rFonts w:ascii="Bookman Old Style" w:hAnsi="Bookman Old Style"/>
          <w:snapToGrid w:val="0"/>
          <w:sz w:val="16"/>
          <w:szCs w:val="16"/>
        </w:rPr>
        <w:t xml:space="preserve">. Statuta  </w:t>
      </w:r>
      <w:r w:rsidRPr="000E2DAC">
        <w:rPr>
          <w:rFonts w:ascii="Bookman Old Style" w:hAnsi="Bookman Old Style"/>
          <w:sz w:val="16"/>
          <w:szCs w:val="16"/>
        </w:rPr>
        <w:t>Javne zdravstveno-nastavne ustanove Dom zdravlja „Dr Mustafa Šehović“ Tuzla, a u vezi sa</w:t>
      </w:r>
      <w:r w:rsidRPr="002C0397">
        <w:rPr>
          <w:rFonts w:ascii="Bookman Old Style" w:hAnsi="Bookman Old Style"/>
          <w:sz w:val="16"/>
          <w:szCs w:val="16"/>
        </w:rPr>
        <w:t xml:space="preserve"> </w:t>
      </w:r>
      <w:r w:rsidRPr="002C0397">
        <w:rPr>
          <w:rFonts w:ascii="Bookman Old Style" w:hAnsi="Bookman Old Style"/>
          <w:snapToGrid w:val="0"/>
          <w:sz w:val="16"/>
          <w:szCs w:val="16"/>
        </w:rPr>
        <w:t xml:space="preserve">članom 20 a. Zakona o radu („Službene novine Federacije BiH“ broj: 26/16 i 89/18), članova 4., 6.-17. Uredbe o postupku prijema u radni odnos u javnom sektoru u Tuzlanskom kantonu („Sl. novine Tuzlanskog kantona“ broj: 4/19, 4/20, 11/20 i 5/21.), te članova 13., 14., 16.-29. i 35.-42. </w:t>
      </w:r>
      <w:r w:rsidR="00E90C7C" w:rsidRPr="002C0397">
        <w:rPr>
          <w:rFonts w:ascii="Bookman Old Style" w:hAnsi="Bookman Old Style"/>
          <w:snapToGrid w:val="0"/>
          <w:sz w:val="16"/>
          <w:szCs w:val="16"/>
        </w:rPr>
        <w:t>Pravilnika o radu – I dio (prečišćeni tekst) broj: 04-2388-1/2024. od 29.03.2024. godine</w:t>
      </w:r>
      <w:r w:rsidRPr="002C0397">
        <w:rPr>
          <w:rFonts w:ascii="Bookman Old Style" w:hAnsi="Bookman Old Style"/>
          <w:snapToGrid w:val="0"/>
          <w:sz w:val="16"/>
          <w:szCs w:val="16"/>
        </w:rPr>
        <w:t>,</w:t>
      </w:r>
      <w:r w:rsidRPr="002C0397">
        <w:rPr>
          <w:rFonts w:ascii="Bookman Old Style" w:hAnsi="Bookman Old Style"/>
          <w:sz w:val="16"/>
          <w:szCs w:val="16"/>
        </w:rPr>
        <w:t xml:space="preserve"> </w:t>
      </w:r>
      <w:r w:rsidR="00D12A59" w:rsidRPr="002C0397">
        <w:rPr>
          <w:rFonts w:ascii="Bookman Old Style" w:hAnsi="Bookman Old Style"/>
          <w:snapToGrid w:val="0"/>
          <w:sz w:val="16"/>
          <w:szCs w:val="16"/>
        </w:rPr>
        <w:t>Pravilnika o radu – III dio (unutrašnja organizacija i sistematizacija radnih mjesta), broj: 04-497-2/2024. od 24.</w:t>
      </w:r>
      <w:r w:rsidR="00D12A59" w:rsidRPr="002C0397">
        <w:rPr>
          <w:rFonts w:ascii="Bookman Old Style" w:hAnsi="Bookman Old Style"/>
          <w:snapToGrid w:val="0"/>
          <w:color w:val="000000" w:themeColor="text1"/>
          <w:sz w:val="16"/>
          <w:szCs w:val="16"/>
        </w:rPr>
        <w:t>01.2024. godine</w:t>
      </w:r>
      <w:r w:rsidRPr="002C0397">
        <w:rPr>
          <w:rFonts w:ascii="Bookman Old Style" w:hAnsi="Bookman Old Style"/>
          <w:snapToGrid w:val="0"/>
          <w:color w:val="000000" w:themeColor="text1"/>
          <w:sz w:val="16"/>
          <w:szCs w:val="16"/>
        </w:rPr>
        <w:t>,</w:t>
      </w:r>
      <w:r w:rsidRPr="002C0397">
        <w:rPr>
          <w:rFonts w:ascii="Bookman Old Style" w:hAnsi="Bookman Old Style"/>
          <w:color w:val="000000" w:themeColor="text1"/>
          <w:sz w:val="16"/>
          <w:szCs w:val="16"/>
        </w:rPr>
        <w:t xml:space="preserve"> </w:t>
      </w:r>
      <w:r w:rsidRPr="002C0397">
        <w:rPr>
          <w:rFonts w:ascii="Bookman Old Style" w:hAnsi="Bookman Old Style"/>
          <w:snapToGrid w:val="0"/>
          <w:color w:val="000000" w:themeColor="text1"/>
          <w:sz w:val="16"/>
          <w:szCs w:val="16"/>
        </w:rPr>
        <w:t xml:space="preserve">i </w:t>
      </w:r>
      <w:r w:rsidR="005F47C2" w:rsidRPr="002C0397">
        <w:rPr>
          <w:rFonts w:ascii="Bookman Old Style" w:hAnsi="Bookman Old Style"/>
          <w:snapToGrid w:val="0"/>
          <w:color w:val="000000" w:themeColor="text1"/>
          <w:sz w:val="16"/>
          <w:szCs w:val="16"/>
        </w:rPr>
        <w:t xml:space="preserve">Odluke o </w:t>
      </w:r>
      <w:r w:rsidR="005F47C2" w:rsidRPr="002C0397">
        <w:rPr>
          <w:rFonts w:ascii="Bookman Old Style" w:hAnsi="Bookman Old Style"/>
          <w:color w:val="000000" w:themeColor="text1"/>
          <w:sz w:val="16"/>
          <w:szCs w:val="16"/>
        </w:rPr>
        <w:t xml:space="preserve">utvrđivanju potrebe i raspisivanju Javnog </w:t>
      </w:r>
      <w:r w:rsidR="00C168B4" w:rsidRPr="002C0397">
        <w:rPr>
          <w:rFonts w:ascii="Bookman Old Style" w:hAnsi="Bookman Old Style"/>
          <w:color w:val="000000" w:themeColor="text1"/>
          <w:sz w:val="16"/>
          <w:szCs w:val="16"/>
        </w:rPr>
        <w:t xml:space="preserve">konkursa </w:t>
      </w:r>
      <w:r w:rsidR="005F47C2" w:rsidRPr="002C0397">
        <w:rPr>
          <w:rFonts w:ascii="Bookman Old Style" w:hAnsi="Bookman Old Style"/>
          <w:color w:val="000000" w:themeColor="text1"/>
          <w:sz w:val="16"/>
          <w:szCs w:val="16"/>
        </w:rPr>
        <w:t>za pr</w:t>
      </w:r>
      <w:r w:rsidR="00DA3FEC">
        <w:rPr>
          <w:rFonts w:ascii="Bookman Old Style" w:hAnsi="Bookman Old Style"/>
          <w:color w:val="000000" w:themeColor="text1"/>
          <w:sz w:val="16"/>
          <w:szCs w:val="16"/>
        </w:rPr>
        <w:t xml:space="preserve">ijem radnika u radni odnos na </w:t>
      </w:r>
      <w:r w:rsidR="005F47C2" w:rsidRPr="002C0397">
        <w:rPr>
          <w:rFonts w:ascii="Bookman Old Style" w:hAnsi="Bookman Old Style"/>
          <w:color w:val="000000" w:themeColor="text1"/>
          <w:sz w:val="16"/>
          <w:szCs w:val="16"/>
        </w:rPr>
        <w:t>određeno vrijeme</w:t>
      </w:r>
      <w:r w:rsidR="005F47C2" w:rsidRPr="002C0397">
        <w:rPr>
          <w:rFonts w:ascii="Bookman Old Style" w:hAnsi="Bookman Old Style"/>
          <w:snapToGrid w:val="0"/>
          <w:color w:val="000000" w:themeColor="text1"/>
          <w:sz w:val="16"/>
          <w:szCs w:val="16"/>
        </w:rPr>
        <w:t xml:space="preserve"> </w:t>
      </w:r>
      <w:r w:rsidR="00181B4C">
        <w:rPr>
          <w:rFonts w:ascii="Bookman Old Style" w:hAnsi="Bookman Old Style"/>
          <w:snapToGrid w:val="0"/>
          <w:color w:val="000000" w:themeColor="text1"/>
          <w:sz w:val="16"/>
          <w:szCs w:val="16"/>
        </w:rPr>
        <w:t>do 1</w:t>
      </w:r>
      <w:r w:rsidR="00654DDE">
        <w:rPr>
          <w:rFonts w:ascii="Bookman Old Style" w:hAnsi="Bookman Old Style"/>
          <w:snapToGrid w:val="0"/>
          <w:color w:val="000000" w:themeColor="text1"/>
          <w:sz w:val="16"/>
          <w:szCs w:val="16"/>
        </w:rPr>
        <w:t xml:space="preserve"> godine, </w:t>
      </w:r>
      <w:r w:rsidR="005F47C2" w:rsidRPr="002C0397">
        <w:rPr>
          <w:rFonts w:ascii="Bookman Old Style" w:hAnsi="Bookman Old Style"/>
          <w:snapToGrid w:val="0"/>
          <w:color w:val="000000" w:themeColor="text1"/>
          <w:sz w:val="16"/>
          <w:szCs w:val="16"/>
        </w:rPr>
        <w:t xml:space="preserve">sa </w:t>
      </w:r>
      <w:r w:rsidR="00181B4C">
        <w:rPr>
          <w:rFonts w:ascii="Bookman Old Style" w:hAnsi="Bookman Old Style"/>
          <w:snapToGrid w:val="0"/>
          <w:color w:val="000000" w:themeColor="text1"/>
          <w:sz w:val="16"/>
          <w:szCs w:val="16"/>
        </w:rPr>
        <w:t>ne</w:t>
      </w:r>
      <w:r w:rsidR="005F47C2" w:rsidRPr="002C0397">
        <w:rPr>
          <w:rFonts w:ascii="Bookman Old Style" w:hAnsi="Bookman Old Style"/>
          <w:snapToGrid w:val="0"/>
          <w:color w:val="000000" w:themeColor="text1"/>
          <w:sz w:val="16"/>
          <w:szCs w:val="16"/>
        </w:rPr>
        <w:t>punim radnim vremenom uz obavezan probni rad</w:t>
      </w:r>
      <w:r w:rsidR="005F47C2" w:rsidRPr="002C0397">
        <w:rPr>
          <w:rFonts w:ascii="Bookman Old Style" w:hAnsi="Bookman Old Style"/>
          <w:color w:val="000000" w:themeColor="text1"/>
          <w:sz w:val="16"/>
          <w:szCs w:val="16"/>
        </w:rPr>
        <w:t xml:space="preserve"> </w:t>
      </w:r>
      <w:r w:rsidR="00654DDE">
        <w:rPr>
          <w:rFonts w:ascii="Bookman Old Style" w:hAnsi="Bookman Old Style"/>
          <w:color w:val="000000" w:themeColor="text1"/>
          <w:sz w:val="16"/>
          <w:szCs w:val="16"/>
        </w:rPr>
        <w:t xml:space="preserve">u trajanju od 3 mjeseca, </w:t>
      </w:r>
      <w:r w:rsidR="005F47C2" w:rsidRPr="002C0397">
        <w:rPr>
          <w:rFonts w:ascii="Bookman Old Style" w:hAnsi="Bookman Old Style"/>
          <w:snapToGrid w:val="0"/>
          <w:color w:val="000000" w:themeColor="text1"/>
          <w:sz w:val="16"/>
          <w:szCs w:val="16"/>
        </w:rPr>
        <w:t xml:space="preserve">broj: </w:t>
      </w:r>
      <w:r w:rsidR="00884017">
        <w:rPr>
          <w:rFonts w:ascii="Bookman Old Style" w:hAnsi="Bookman Old Style"/>
          <w:snapToGrid w:val="0"/>
          <w:color w:val="000000" w:themeColor="text1"/>
          <w:sz w:val="16"/>
          <w:szCs w:val="16"/>
        </w:rPr>
        <w:t>13-03-8201-</w:t>
      </w:r>
      <w:bookmarkStart w:id="0" w:name="_GoBack"/>
      <w:bookmarkEnd w:id="0"/>
      <w:r w:rsidR="00ED3785">
        <w:rPr>
          <w:rFonts w:ascii="Bookman Old Style" w:hAnsi="Bookman Old Style"/>
          <w:snapToGrid w:val="0"/>
          <w:color w:val="000000" w:themeColor="text1"/>
          <w:sz w:val="16"/>
          <w:szCs w:val="16"/>
        </w:rPr>
        <w:t>1</w:t>
      </w:r>
      <w:r w:rsidR="005F47C2" w:rsidRPr="00AB24B6">
        <w:rPr>
          <w:rFonts w:ascii="Bookman Old Style" w:hAnsi="Bookman Old Style"/>
          <w:snapToGrid w:val="0"/>
          <w:color w:val="000000" w:themeColor="text1"/>
          <w:sz w:val="16"/>
          <w:szCs w:val="16"/>
        </w:rPr>
        <w:t>/2</w:t>
      </w:r>
      <w:r w:rsidR="00654DDE">
        <w:rPr>
          <w:rFonts w:ascii="Bookman Old Style" w:hAnsi="Bookman Old Style"/>
          <w:snapToGrid w:val="0"/>
          <w:color w:val="000000" w:themeColor="text1"/>
          <w:sz w:val="16"/>
          <w:szCs w:val="16"/>
        </w:rPr>
        <w:t>5</w:t>
      </w:r>
      <w:r w:rsidR="005F47C2" w:rsidRPr="00AB24B6">
        <w:rPr>
          <w:rFonts w:ascii="Bookman Old Style" w:hAnsi="Bookman Old Style"/>
          <w:snapToGrid w:val="0"/>
          <w:color w:val="000000" w:themeColor="text1"/>
          <w:sz w:val="16"/>
          <w:szCs w:val="16"/>
        </w:rPr>
        <w:t xml:space="preserve"> od</w:t>
      </w:r>
      <w:r w:rsidR="000A3E8A">
        <w:rPr>
          <w:rFonts w:ascii="Bookman Old Style" w:hAnsi="Bookman Old Style"/>
          <w:snapToGrid w:val="0"/>
          <w:color w:val="000000" w:themeColor="text1"/>
          <w:sz w:val="16"/>
          <w:szCs w:val="16"/>
        </w:rPr>
        <w:t xml:space="preserve"> 16.12</w:t>
      </w:r>
      <w:r w:rsidR="00654DDE">
        <w:rPr>
          <w:rFonts w:ascii="Bookman Old Style" w:hAnsi="Bookman Old Style"/>
          <w:snapToGrid w:val="0"/>
          <w:color w:val="000000" w:themeColor="text1"/>
          <w:sz w:val="16"/>
          <w:szCs w:val="16"/>
        </w:rPr>
        <w:t>.2025</w:t>
      </w:r>
      <w:r w:rsidR="005F47C2" w:rsidRPr="00AB24B6">
        <w:rPr>
          <w:rFonts w:ascii="Bookman Old Style" w:hAnsi="Bookman Old Style"/>
          <w:snapToGrid w:val="0"/>
          <w:color w:val="000000" w:themeColor="text1"/>
          <w:sz w:val="16"/>
          <w:szCs w:val="16"/>
        </w:rPr>
        <w:t>. godine</w:t>
      </w:r>
      <w:r w:rsidR="005F47C2" w:rsidRPr="002C0397">
        <w:rPr>
          <w:rFonts w:ascii="Bookman Old Style" w:hAnsi="Bookman Old Style"/>
          <w:snapToGrid w:val="0"/>
          <w:color w:val="000000" w:themeColor="text1"/>
          <w:sz w:val="16"/>
          <w:szCs w:val="16"/>
        </w:rPr>
        <w:t xml:space="preserve">, </w:t>
      </w:r>
      <w:r w:rsidR="005D24B8" w:rsidRPr="002C0397">
        <w:rPr>
          <w:rFonts w:ascii="Bookman Old Style" w:hAnsi="Bookman Old Style"/>
          <w:sz w:val="16"/>
          <w:szCs w:val="16"/>
        </w:rPr>
        <w:t>direktor Ustanove</w:t>
      </w:r>
      <w:r w:rsidR="005F47C2" w:rsidRPr="002C0397">
        <w:rPr>
          <w:rFonts w:ascii="Bookman Old Style" w:hAnsi="Bookman Old Style"/>
          <w:sz w:val="16"/>
          <w:szCs w:val="16"/>
        </w:rPr>
        <w:t xml:space="preserve"> raspisuje</w:t>
      </w:r>
      <w:r w:rsidR="005F47C2" w:rsidRPr="005F47C2">
        <w:rPr>
          <w:rFonts w:ascii="Bookman Old Style" w:hAnsi="Bookman Old Style"/>
          <w:sz w:val="16"/>
          <w:szCs w:val="16"/>
        </w:rPr>
        <w:t xml:space="preserve">  </w:t>
      </w:r>
    </w:p>
    <w:p w:rsidR="006F69E1" w:rsidRPr="006F69E1" w:rsidRDefault="006F69E1" w:rsidP="006F69E1">
      <w:pPr>
        <w:jc w:val="both"/>
        <w:rPr>
          <w:rFonts w:ascii="Bookman Old Style" w:hAnsi="Bookman Old Style"/>
          <w:snapToGrid w:val="0"/>
          <w:sz w:val="16"/>
          <w:szCs w:val="16"/>
        </w:rPr>
      </w:pPr>
    </w:p>
    <w:p w:rsidR="00F87CFE" w:rsidRPr="00982ECF" w:rsidRDefault="00F87CFE" w:rsidP="00F87CFE">
      <w:pPr>
        <w:widowControl w:val="0"/>
        <w:jc w:val="center"/>
        <w:rPr>
          <w:rFonts w:ascii="Bookman Old Style" w:hAnsi="Bookman Old Style"/>
          <w:b/>
          <w:snapToGrid w:val="0"/>
          <w:sz w:val="20"/>
          <w:szCs w:val="20"/>
        </w:rPr>
      </w:pPr>
      <w:r w:rsidRPr="00982ECF">
        <w:rPr>
          <w:rFonts w:ascii="Bookman Old Style" w:hAnsi="Bookman Old Style"/>
          <w:b/>
          <w:snapToGrid w:val="0"/>
          <w:sz w:val="20"/>
          <w:szCs w:val="20"/>
        </w:rPr>
        <w:t xml:space="preserve">J A V N I  </w:t>
      </w:r>
      <w:r w:rsidR="000A18AC" w:rsidRPr="00982ECF">
        <w:rPr>
          <w:rFonts w:ascii="Bookman Old Style" w:hAnsi="Bookman Old Style"/>
          <w:b/>
          <w:snapToGrid w:val="0"/>
          <w:sz w:val="20"/>
          <w:szCs w:val="20"/>
        </w:rPr>
        <w:t>K O N K U R</w:t>
      </w:r>
      <w:r w:rsidR="009F6913" w:rsidRPr="00982ECF">
        <w:rPr>
          <w:rFonts w:ascii="Bookman Old Style" w:hAnsi="Bookman Old Style"/>
          <w:b/>
          <w:snapToGrid w:val="0"/>
          <w:sz w:val="20"/>
          <w:szCs w:val="20"/>
        </w:rPr>
        <w:t xml:space="preserve"> S</w:t>
      </w:r>
    </w:p>
    <w:p w:rsidR="000974A9" w:rsidRDefault="00F87CFE" w:rsidP="00013379">
      <w:pPr>
        <w:widowControl w:val="0"/>
        <w:jc w:val="center"/>
        <w:rPr>
          <w:rFonts w:ascii="Bookman Old Style" w:hAnsi="Bookman Old Style"/>
          <w:b/>
          <w:snapToGrid w:val="0"/>
          <w:sz w:val="18"/>
          <w:szCs w:val="18"/>
        </w:rPr>
      </w:pPr>
      <w:r w:rsidRPr="0091299B">
        <w:rPr>
          <w:rFonts w:ascii="Bookman Old Style" w:hAnsi="Bookman Old Style"/>
          <w:b/>
          <w:snapToGrid w:val="0"/>
          <w:sz w:val="18"/>
          <w:szCs w:val="18"/>
        </w:rPr>
        <w:t xml:space="preserve">za prijem </w:t>
      </w:r>
      <w:r>
        <w:rPr>
          <w:rFonts w:ascii="Bookman Old Style" w:hAnsi="Bookman Old Style"/>
          <w:b/>
          <w:snapToGrid w:val="0"/>
          <w:sz w:val="18"/>
          <w:szCs w:val="18"/>
        </w:rPr>
        <w:t xml:space="preserve">radnika </w:t>
      </w:r>
      <w:r w:rsidR="00654DDE">
        <w:rPr>
          <w:rFonts w:ascii="Bookman Old Style" w:hAnsi="Bookman Old Style"/>
          <w:b/>
          <w:snapToGrid w:val="0"/>
          <w:sz w:val="18"/>
          <w:szCs w:val="18"/>
        </w:rPr>
        <w:t xml:space="preserve">u radni odnos na </w:t>
      </w:r>
      <w:r w:rsidRPr="0091299B">
        <w:rPr>
          <w:rFonts w:ascii="Bookman Old Style" w:hAnsi="Bookman Old Style"/>
          <w:b/>
          <w:snapToGrid w:val="0"/>
          <w:sz w:val="18"/>
          <w:szCs w:val="18"/>
        </w:rPr>
        <w:t xml:space="preserve">određeno vrijeme </w:t>
      </w:r>
      <w:r w:rsidR="00181B4C">
        <w:rPr>
          <w:rFonts w:ascii="Bookman Old Style" w:hAnsi="Bookman Old Style"/>
          <w:b/>
          <w:snapToGrid w:val="0"/>
          <w:sz w:val="18"/>
          <w:szCs w:val="18"/>
        </w:rPr>
        <w:t>do 1</w:t>
      </w:r>
      <w:r w:rsidR="00654DDE">
        <w:rPr>
          <w:rFonts w:ascii="Bookman Old Style" w:hAnsi="Bookman Old Style"/>
          <w:b/>
          <w:snapToGrid w:val="0"/>
          <w:sz w:val="18"/>
          <w:szCs w:val="18"/>
        </w:rPr>
        <w:t xml:space="preserve"> godine, </w:t>
      </w:r>
      <w:r w:rsidRPr="0091299B">
        <w:rPr>
          <w:rFonts w:ascii="Bookman Old Style" w:hAnsi="Bookman Old Style"/>
          <w:b/>
          <w:snapToGrid w:val="0"/>
          <w:sz w:val="18"/>
          <w:szCs w:val="18"/>
        </w:rPr>
        <w:t xml:space="preserve">sa </w:t>
      </w:r>
      <w:r w:rsidR="00181B4C">
        <w:rPr>
          <w:rFonts w:ascii="Bookman Old Style" w:hAnsi="Bookman Old Style"/>
          <w:b/>
          <w:snapToGrid w:val="0"/>
          <w:sz w:val="18"/>
          <w:szCs w:val="18"/>
        </w:rPr>
        <w:t>ne</w:t>
      </w:r>
      <w:r w:rsidR="00013379">
        <w:rPr>
          <w:rFonts w:ascii="Bookman Old Style" w:hAnsi="Bookman Old Style"/>
          <w:b/>
          <w:snapToGrid w:val="0"/>
          <w:sz w:val="18"/>
          <w:szCs w:val="18"/>
        </w:rPr>
        <w:t xml:space="preserve">punim radnim </w:t>
      </w:r>
      <w:r w:rsidRPr="0091299B">
        <w:rPr>
          <w:rFonts w:ascii="Bookman Old Style" w:hAnsi="Bookman Old Style"/>
          <w:b/>
          <w:snapToGrid w:val="0"/>
          <w:sz w:val="18"/>
          <w:szCs w:val="18"/>
        </w:rPr>
        <w:t>vremenom</w:t>
      </w:r>
      <w:r w:rsidR="00013379">
        <w:rPr>
          <w:rFonts w:ascii="Bookman Old Style" w:hAnsi="Bookman Old Style"/>
          <w:b/>
          <w:snapToGrid w:val="0"/>
          <w:sz w:val="18"/>
          <w:szCs w:val="18"/>
        </w:rPr>
        <w:t xml:space="preserve"> </w:t>
      </w:r>
      <w:r w:rsidRPr="00122705">
        <w:rPr>
          <w:rFonts w:ascii="Bookman Old Style" w:hAnsi="Bookman Old Style"/>
          <w:b/>
          <w:snapToGrid w:val="0"/>
          <w:sz w:val="18"/>
          <w:szCs w:val="18"/>
        </w:rPr>
        <w:t>uz obavezan probni rad u trajanju od 3</w:t>
      </w:r>
      <w:r w:rsidR="000A18AC" w:rsidRPr="00122705">
        <w:rPr>
          <w:rFonts w:ascii="Bookman Old Style" w:hAnsi="Bookman Old Style"/>
          <w:b/>
          <w:snapToGrid w:val="0"/>
          <w:sz w:val="18"/>
          <w:szCs w:val="18"/>
        </w:rPr>
        <w:t xml:space="preserve"> mjeseca</w:t>
      </w:r>
      <w:r>
        <w:rPr>
          <w:rFonts w:ascii="Bookman Old Style" w:hAnsi="Bookman Old Style"/>
          <w:b/>
          <w:snapToGrid w:val="0"/>
          <w:sz w:val="18"/>
          <w:szCs w:val="18"/>
        </w:rPr>
        <w:t xml:space="preserve"> </w:t>
      </w:r>
    </w:p>
    <w:p w:rsidR="006F69E1" w:rsidRPr="006F69E1" w:rsidRDefault="006F69E1" w:rsidP="006F69E1">
      <w:pPr>
        <w:widowControl w:val="0"/>
        <w:jc w:val="center"/>
        <w:rPr>
          <w:rFonts w:ascii="Bookman Old Style" w:hAnsi="Bookman Old Style"/>
          <w:b/>
          <w:snapToGrid w:val="0"/>
          <w:sz w:val="18"/>
          <w:szCs w:val="18"/>
        </w:rPr>
      </w:pPr>
    </w:p>
    <w:p w:rsidR="00342183" w:rsidRPr="006F4950" w:rsidRDefault="00DA3FEC" w:rsidP="00342183">
      <w:pPr>
        <w:pStyle w:val="ListParagraph"/>
        <w:widowControl w:val="0"/>
        <w:numPr>
          <w:ilvl w:val="0"/>
          <w:numId w:val="28"/>
        </w:numPr>
        <w:spacing w:line="360" w:lineRule="auto"/>
        <w:jc w:val="both"/>
        <w:rPr>
          <w:rFonts w:ascii="Bookman Old Style" w:hAnsi="Bookman Old Style"/>
          <w:b/>
          <w:snapToGrid w:val="0"/>
          <w:sz w:val="16"/>
          <w:szCs w:val="16"/>
        </w:rPr>
      </w:pPr>
      <w:r w:rsidRPr="008E4C39">
        <w:rPr>
          <w:rFonts w:ascii="Bookman Old Style" w:hAnsi="Bookman Old Style"/>
          <w:i/>
          <w:snapToGrid w:val="0"/>
          <w:sz w:val="16"/>
          <w:szCs w:val="16"/>
        </w:rPr>
        <w:t xml:space="preserve">Ordinirajući </w:t>
      </w:r>
      <w:r w:rsidR="008A56BA" w:rsidRPr="008E4C39">
        <w:rPr>
          <w:rFonts w:ascii="Bookman Old Style" w:hAnsi="Bookman Old Style"/>
          <w:i/>
          <w:snapToGrid w:val="0"/>
          <w:sz w:val="16"/>
          <w:szCs w:val="16"/>
        </w:rPr>
        <w:t>d</w:t>
      </w:r>
      <w:r w:rsidR="00271E5A" w:rsidRPr="008E4C39">
        <w:rPr>
          <w:rFonts w:ascii="Bookman Old Style" w:hAnsi="Bookman Old Style"/>
          <w:i/>
          <w:snapToGrid w:val="0"/>
          <w:sz w:val="16"/>
          <w:szCs w:val="16"/>
        </w:rPr>
        <w:t>okto</w:t>
      </w:r>
      <w:r w:rsidR="004A779D" w:rsidRPr="008E4C39">
        <w:rPr>
          <w:rFonts w:ascii="Bookman Old Style" w:hAnsi="Bookman Old Style"/>
          <w:i/>
          <w:snapToGrid w:val="0"/>
          <w:sz w:val="16"/>
          <w:szCs w:val="16"/>
        </w:rPr>
        <w:t>r</w:t>
      </w:r>
      <w:r w:rsidR="004A779D">
        <w:rPr>
          <w:rFonts w:ascii="Bookman Old Style" w:hAnsi="Bookman Old Style"/>
          <w:snapToGrid w:val="0"/>
          <w:sz w:val="16"/>
          <w:szCs w:val="16"/>
        </w:rPr>
        <w:t xml:space="preserve"> </w:t>
      </w:r>
      <w:r w:rsidR="00181B4C">
        <w:rPr>
          <w:rFonts w:ascii="Bookman Old Style" w:hAnsi="Bookman Old Style"/>
          <w:snapToGrid w:val="0"/>
          <w:sz w:val="16"/>
          <w:szCs w:val="16"/>
        </w:rPr>
        <w:t>– Odjeljenje specifične zdravstvene zaštite sa funkcionalnom dijagno</w:t>
      </w:r>
      <w:r w:rsidR="00020656">
        <w:rPr>
          <w:rFonts w:ascii="Bookman Old Style" w:hAnsi="Bookman Old Style"/>
          <w:snapToGrid w:val="0"/>
          <w:sz w:val="16"/>
          <w:szCs w:val="16"/>
        </w:rPr>
        <w:t>stikom, radiološkom zaštitom i ocjenom radnih sposobnosti</w:t>
      </w:r>
      <w:r w:rsidR="00013379">
        <w:rPr>
          <w:rFonts w:ascii="Bookman Old Style" w:hAnsi="Bookman Old Style"/>
          <w:snapToGrid w:val="0"/>
          <w:sz w:val="16"/>
          <w:szCs w:val="16"/>
        </w:rPr>
        <w:t xml:space="preserve"> – Služba speci</w:t>
      </w:r>
      <w:r w:rsidR="00181B4C">
        <w:rPr>
          <w:rFonts w:ascii="Bookman Old Style" w:hAnsi="Bookman Old Style"/>
          <w:snapToGrid w:val="0"/>
          <w:sz w:val="16"/>
          <w:szCs w:val="16"/>
        </w:rPr>
        <w:t>fične zdravstvene zaštite – Medicina rada.............</w:t>
      </w:r>
      <w:r w:rsidR="00034A79">
        <w:rPr>
          <w:rFonts w:ascii="Bookman Old Style" w:hAnsi="Bookman Old Style"/>
          <w:snapToGrid w:val="0"/>
          <w:sz w:val="16"/>
          <w:szCs w:val="16"/>
        </w:rPr>
        <w:t>...................</w:t>
      </w:r>
      <w:r w:rsidR="00181B4C">
        <w:rPr>
          <w:rFonts w:ascii="Bookman Old Style" w:hAnsi="Bookman Old Style"/>
          <w:snapToGrid w:val="0"/>
          <w:sz w:val="16"/>
          <w:szCs w:val="16"/>
        </w:rPr>
        <w:t>..1 izvršilac</w:t>
      </w:r>
    </w:p>
    <w:p w:rsidR="006F4950" w:rsidRDefault="006F4950" w:rsidP="00342183">
      <w:pPr>
        <w:pStyle w:val="ListParagraph"/>
        <w:widowControl w:val="0"/>
        <w:numPr>
          <w:ilvl w:val="0"/>
          <w:numId w:val="28"/>
        </w:numPr>
        <w:spacing w:line="360" w:lineRule="auto"/>
        <w:jc w:val="both"/>
        <w:rPr>
          <w:rFonts w:ascii="Bookman Old Style" w:hAnsi="Bookman Old Style"/>
          <w:b/>
          <w:snapToGrid w:val="0"/>
          <w:sz w:val="16"/>
          <w:szCs w:val="16"/>
        </w:rPr>
      </w:pPr>
      <w:r w:rsidRPr="008E4C39">
        <w:rPr>
          <w:rFonts w:ascii="Bookman Old Style" w:hAnsi="Bookman Old Style"/>
          <w:i/>
          <w:snapToGrid w:val="0"/>
          <w:sz w:val="16"/>
          <w:szCs w:val="16"/>
        </w:rPr>
        <w:t>Ordiniraj</w:t>
      </w:r>
      <w:r w:rsidR="00597356">
        <w:rPr>
          <w:rFonts w:ascii="Bookman Old Style" w:hAnsi="Bookman Old Style"/>
          <w:i/>
          <w:snapToGrid w:val="0"/>
          <w:sz w:val="16"/>
          <w:szCs w:val="16"/>
        </w:rPr>
        <w:t>ući doktor u multidisplicinarnom</w:t>
      </w:r>
      <w:r w:rsidRPr="008E4C39">
        <w:rPr>
          <w:rFonts w:ascii="Bookman Old Style" w:hAnsi="Bookman Old Style"/>
          <w:i/>
          <w:snapToGrid w:val="0"/>
          <w:sz w:val="16"/>
          <w:szCs w:val="16"/>
        </w:rPr>
        <w:t xml:space="preserve"> timu</w:t>
      </w:r>
      <w:r>
        <w:rPr>
          <w:rFonts w:ascii="Bookman Old Style" w:hAnsi="Bookman Old Style"/>
          <w:snapToGrid w:val="0"/>
          <w:sz w:val="16"/>
          <w:szCs w:val="16"/>
        </w:rPr>
        <w:t xml:space="preserve"> – Centar za fizikalnu rehaibilitaciju – Službe u zajed</w:t>
      </w:r>
      <w:r w:rsidR="007F488D">
        <w:rPr>
          <w:rFonts w:ascii="Bookman Old Style" w:hAnsi="Bookman Old Style"/>
          <w:snapToGrid w:val="0"/>
          <w:sz w:val="16"/>
          <w:szCs w:val="16"/>
        </w:rPr>
        <w:t>nici............................</w:t>
      </w:r>
      <w:r>
        <w:rPr>
          <w:rFonts w:ascii="Bookman Old Style" w:hAnsi="Bookman Old Style"/>
          <w:snapToGrid w:val="0"/>
          <w:sz w:val="16"/>
          <w:szCs w:val="16"/>
        </w:rPr>
        <w:t>1 izvršilac</w:t>
      </w:r>
    </w:p>
    <w:p w:rsidR="00A168A8" w:rsidRPr="001960A9" w:rsidRDefault="00A168A8" w:rsidP="001960A9">
      <w:pPr>
        <w:widowControl w:val="0"/>
        <w:spacing w:line="360" w:lineRule="auto"/>
        <w:jc w:val="both"/>
        <w:rPr>
          <w:rFonts w:ascii="Bookman Old Style" w:hAnsi="Bookman Old Style"/>
          <w:b/>
          <w:snapToGrid w:val="0"/>
          <w:sz w:val="16"/>
          <w:szCs w:val="16"/>
        </w:rPr>
      </w:pPr>
    </w:p>
    <w:p w:rsidR="00056A73" w:rsidRDefault="00F87CFE" w:rsidP="00AB24B6">
      <w:pPr>
        <w:widowControl w:val="0"/>
        <w:spacing w:line="276" w:lineRule="auto"/>
        <w:jc w:val="both"/>
        <w:rPr>
          <w:rFonts w:ascii="Bookman Old Style" w:hAnsi="Bookman Old Style"/>
          <w:b/>
          <w:snapToGrid w:val="0"/>
          <w:color w:val="000000" w:themeColor="text1"/>
          <w:sz w:val="16"/>
          <w:szCs w:val="16"/>
        </w:rPr>
      </w:pPr>
      <w:r w:rsidRPr="00342183">
        <w:rPr>
          <w:rFonts w:ascii="Bookman Old Style" w:hAnsi="Bookman Old Style"/>
          <w:b/>
          <w:snapToGrid w:val="0"/>
          <w:color w:val="000000" w:themeColor="text1"/>
          <w:sz w:val="16"/>
          <w:szCs w:val="16"/>
        </w:rPr>
        <w:t>Kratak op</w:t>
      </w:r>
      <w:r w:rsidR="00026EDD" w:rsidRPr="00342183">
        <w:rPr>
          <w:rFonts w:ascii="Bookman Old Style" w:hAnsi="Bookman Old Style"/>
          <w:b/>
          <w:snapToGrid w:val="0"/>
          <w:color w:val="000000" w:themeColor="text1"/>
          <w:sz w:val="16"/>
          <w:szCs w:val="16"/>
        </w:rPr>
        <w:t>is poslova za poziciju broj 1.</w:t>
      </w:r>
    </w:p>
    <w:p w:rsidR="00796205" w:rsidRPr="00796205" w:rsidRDefault="00796205" w:rsidP="00796205">
      <w:pPr>
        <w:spacing w:line="276" w:lineRule="auto"/>
        <w:jc w:val="both"/>
        <w:rPr>
          <w:rFonts w:ascii="Bookman Old Style" w:eastAsiaTheme="minorHAnsi" w:hAnsi="Bookman Old Style" w:cstheme="minorBidi"/>
          <w:sz w:val="16"/>
          <w:szCs w:val="16"/>
          <w:lang w:eastAsia="en-US"/>
        </w:rPr>
      </w:pPr>
      <w:r w:rsidRPr="00796205">
        <w:rPr>
          <w:rFonts w:ascii="Bookman Old Style" w:eastAsiaTheme="minorHAnsi" w:hAnsi="Bookman Old Style" w:cstheme="minorBidi"/>
          <w:b/>
          <w:sz w:val="16"/>
          <w:szCs w:val="16"/>
          <w:lang w:eastAsia="en-US"/>
        </w:rPr>
        <w:t xml:space="preserve">Organizovanje rada i obezbjeđenje uslova za normalno odvijanje procesa rada: </w:t>
      </w:r>
      <w:r w:rsidRPr="00796205">
        <w:rPr>
          <w:rFonts w:ascii="Bookman Old Style" w:eastAsiaTheme="minorHAnsi" w:hAnsi="Bookman Old Style" w:cstheme="minorBidi"/>
          <w:sz w:val="16"/>
          <w:szCs w:val="16"/>
          <w:lang w:eastAsia="en-US"/>
        </w:rPr>
        <w:t>-  učestvovanje u obezbjeđivanju uslova za rad u saradnji sa šefom Odjeljenja; - horizontalno povezivanje; - vertikalno povezivanje zdravstvene zaštite.</w:t>
      </w:r>
    </w:p>
    <w:p w:rsidR="00796205" w:rsidRPr="00796205" w:rsidRDefault="00796205" w:rsidP="00796205">
      <w:pPr>
        <w:spacing w:line="276" w:lineRule="auto"/>
        <w:jc w:val="both"/>
        <w:rPr>
          <w:rFonts w:ascii="Bookman Old Style" w:eastAsiaTheme="minorHAnsi" w:hAnsi="Bookman Old Style" w:cstheme="minorBidi"/>
          <w:sz w:val="16"/>
          <w:szCs w:val="16"/>
          <w:lang w:eastAsia="en-US"/>
        </w:rPr>
      </w:pPr>
    </w:p>
    <w:p w:rsidR="00796205" w:rsidRPr="00796205" w:rsidRDefault="00796205" w:rsidP="00796205">
      <w:pPr>
        <w:spacing w:line="276" w:lineRule="auto"/>
        <w:jc w:val="both"/>
        <w:rPr>
          <w:rFonts w:ascii="Bookman Old Style" w:eastAsiaTheme="minorHAnsi" w:hAnsi="Bookman Old Style" w:cstheme="minorBidi"/>
          <w:sz w:val="16"/>
          <w:szCs w:val="16"/>
          <w:lang w:val="en-GB" w:eastAsia="en-US"/>
        </w:rPr>
      </w:pPr>
      <w:r w:rsidRPr="00796205">
        <w:rPr>
          <w:rFonts w:ascii="Bookman Old Style" w:eastAsiaTheme="minorHAnsi" w:hAnsi="Bookman Old Style" w:cstheme="minorBidi"/>
          <w:b/>
          <w:sz w:val="16"/>
          <w:szCs w:val="16"/>
          <w:lang w:eastAsia="en-US"/>
        </w:rPr>
        <w:t xml:space="preserve">Zdravstvena zaštita: </w:t>
      </w:r>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preventivni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prethodni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periodični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kontrolni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ciljani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vanredni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sistematski</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ljekarski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profesionalnu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orijentaciju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selekciju</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konsultativno-specijalistički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ljekarski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ocjene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zdravstvene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sposobnosti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upravljanjem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motornim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vozilima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ljekarski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utvrđivanje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zdravstvene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sposobnosti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nabavljanje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držanje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nošenje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oružja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municije</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ljekarski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kojih</w:t>
      </w:r>
      <w:proofErr w:type="spellEnd"/>
      <w:r w:rsidRPr="00796205">
        <w:rPr>
          <w:rFonts w:ascii="Bookman Old Style" w:eastAsiaTheme="minorHAnsi" w:hAnsi="Bookman Old Style" w:cstheme="minorBidi"/>
          <w:sz w:val="16"/>
          <w:szCs w:val="16"/>
          <w:lang w:val="en-GB" w:eastAsia="en-US"/>
        </w:rPr>
        <w:t xml:space="preserve"> je </w:t>
      </w:r>
      <w:proofErr w:type="spellStart"/>
      <w:r w:rsidRPr="00796205">
        <w:rPr>
          <w:rFonts w:ascii="Bookman Old Style" w:eastAsiaTheme="minorHAnsi" w:hAnsi="Bookman Old Style" w:cstheme="minorBidi"/>
          <w:sz w:val="16"/>
          <w:szCs w:val="16"/>
          <w:lang w:val="en-GB" w:eastAsia="en-US"/>
        </w:rPr>
        <w:t>obavezna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provjera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zdravstvenog</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stanja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prema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posebnim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propisima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ljekarski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ocjene</w:t>
      </w:r>
      <w:proofErr w:type="spellEnd"/>
      <w:r w:rsidRPr="00796205">
        <w:rPr>
          <w:rFonts w:ascii="Bookman Old Style" w:eastAsiaTheme="minorHAnsi" w:hAnsi="Bookman Old Style" w:cstheme="minorBidi"/>
          <w:sz w:val="16"/>
          <w:szCs w:val="16"/>
          <w:lang w:val="en-GB" w:eastAsia="en-US"/>
        </w:rPr>
        <w:t xml:space="preserve"> </w:t>
      </w:r>
      <w:proofErr w:type="spellStart"/>
      <w:proofErr w:type="gramStart"/>
      <w:r w:rsidRPr="00796205">
        <w:rPr>
          <w:rFonts w:ascii="Bookman Old Style" w:eastAsiaTheme="minorHAnsi" w:hAnsi="Bookman Old Style" w:cstheme="minorBidi"/>
          <w:sz w:val="16"/>
          <w:szCs w:val="16"/>
          <w:lang w:val="en-GB" w:eastAsia="en-US"/>
        </w:rPr>
        <w:t>radne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sposobnosti</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ljekarski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izdavanje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ljekarskih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uvjerenja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različite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namjene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učešće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Prvostepene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ljekarske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komisije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ocjeni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privremene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spriječenosti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rad; - </w:t>
      </w:r>
      <w:proofErr w:type="spellStart"/>
      <w:r w:rsidRPr="00796205">
        <w:rPr>
          <w:rFonts w:ascii="Bookman Old Style" w:eastAsiaTheme="minorHAnsi" w:hAnsi="Bookman Old Style" w:cstheme="minorBidi"/>
          <w:sz w:val="16"/>
          <w:szCs w:val="16"/>
          <w:lang w:val="en-GB" w:eastAsia="en-US"/>
        </w:rPr>
        <w:t>ljekarski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ocjene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sposobnosti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vojnu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službu</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ukoliko</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posjeduje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ovlaštenje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Državne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regulatorne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agencije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radijacijsku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nuklearnu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sigurnost</w:t>
      </w:r>
      <w:proofErr w:type="spellEnd"/>
      <w:r w:rsidRPr="00796205">
        <w:rPr>
          <w:rFonts w:ascii="Bookman Old Style" w:eastAsiaTheme="minorHAnsi" w:hAnsi="Bookman Old Style" w:cstheme="minorBidi"/>
          <w:sz w:val="16"/>
          <w:szCs w:val="16"/>
          <w:lang w:val="en-GB" w:eastAsia="en-US"/>
        </w:rPr>
        <w:t xml:space="preserve">, </w:t>
      </w:r>
      <w:r w:rsidRPr="00796205">
        <w:rPr>
          <w:rFonts w:ascii="Bookman Old Style" w:eastAsiaTheme="minorHAnsi" w:hAnsi="Bookman Old Style" w:cstheme="minorBidi"/>
          <w:sz w:val="16"/>
          <w:szCs w:val="16"/>
          <w:lang w:eastAsia="en-US"/>
        </w:rPr>
        <w:t>obavlja zdravstvene preglede, ocjenu zdravstvenog stanja i ocjenu radne sposobnosti lica</w:t>
      </w:r>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profesionalno</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izloženih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jonizirajućem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zračenju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lica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obuci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učenika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studenata</w:t>
      </w:r>
      <w:proofErr w:type="spellEnd"/>
      <w:r w:rsidRPr="00796205">
        <w:rPr>
          <w:rFonts w:ascii="Bookman Old Style" w:eastAsiaTheme="minorHAnsi" w:hAnsi="Bookman Old Style" w:cstheme="minorBidi"/>
          <w:sz w:val="16"/>
          <w:szCs w:val="16"/>
          <w:lang w:val="en-GB" w:eastAsia="en-US"/>
        </w:rPr>
        <w:t xml:space="preserve"> </w:t>
      </w:r>
      <w:r w:rsidRPr="00796205">
        <w:rPr>
          <w:rFonts w:ascii="Bookman Old Style" w:eastAsiaTheme="minorHAnsi" w:hAnsi="Bookman Old Style" w:cstheme="minorBidi"/>
          <w:color w:val="0070C0"/>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učestvuje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ekspertske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grupe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daje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nalaz</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mišljenje</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izvodi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ultrazvučni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abdomena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ukoliko</w:t>
      </w:r>
      <w:proofErr w:type="spellEnd"/>
      <w:r w:rsidRPr="00796205">
        <w:rPr>
          <w:rFonts w:ascii="Bookman Old Style" w:eastAsiaTheme="minorHAnsi" w:hAnsi="Bookman Old Style" w:cstheme="minorBidi"/>
          <w:sz w:val="16"/>
          <w:szCs w:val="16"/>
          <w:lang w:val="en-GB" w:eastAsia="en-US"/>
        </w:rPr>
        <w:t xml:space="preserve"> je </w:t>
      </w:r>
      <w:proofErr w:type="spellStart"/>
      <w:r w:rsidRPr="00796205">
        <w:rPr>
          <w:rFonts w:ascii="Bookman Old Style" w:eastAsiaTheme="minorHAnsi" w:hAnsi="Bookman Old Style" w:cstheme="minorBidi"/>
          <w:sz w:val="16"/>
          <w:szCs w:val="16"/>
          <w:lang w:val="en-GB" w:eastAsia="en-US"/>
        </w:rPr>
        <w:t>edukovan</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iz</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te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oblasti</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provodi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preventivne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nadzor</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zloupotrebom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psihoaktivnih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supstanci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nikotina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alkohola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učešće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konzilijarnom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pregledu</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očitavanje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nalaza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funkcionalne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dijagnostike</w:t>
      </w:r>
      <w:proofErr w:type="spellEnd"/>
      <w:r w:rsidRPr="00796205">
        <w:rPr>
          <w:rFonts w:ascii="Bookman Old Style" w:eastAsiaTheme="minorHAnsi" w:hAnsi="Bookman Old Style" w:cstheme="minorBidi"/>
          <w:sz w:val="16"/>
          <w:szCs w:val="16"/>
          <w:lang w:val="en-GB" w:eastAsia="en-US"/>
        </w:rPr>
        <w:t xml:space="preserve"> (EKG-a, </w:t>
      </w:r>
      <w:proofErr w:type="spellStart"/>
      <w:r w:rsidRPr="00796205">
        <w:rPr>
          <w:rFonts w:ascii="Bookman Old Style" w:eastAsiaTheme="minorHAnsi" w:hAnsi="Bookman Old Style" w:cstheme="minorBidi"/>
          <w:sz w:val="16"/>
          <w:szCs w:val="16"/>
          <w:lang w:val="en-GB" w:eastAsia="en-US"/>
        </w:rPr>
        <w:t>spirometrije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audiometrije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ortoretera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oscilometrije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dr.); - </w:t>
      </w:r>
      <w:proofErr w:type="spellStart"/>
      <w:r w:rsidRPr="00796205">
        <w:rPr>
          <w:rFonts w:ascii="Bookman Old Style" w:eastAsiaTheme="minorHAnsi" w:hAnsi="Bookman Old Style" w:cstheme="minorBidi"/>
          <w:sz w:val="16"/>
          <w:szCs w:val="16"/>
          <w:lang w:val="en-GB" w:eastAsia="en-US"/>
        </w:rPr>
        <w:t>izvođenje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testova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funkcionalne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dijagnostike</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praćenje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uvjeta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sigurnosti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pregled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analiza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uvjeta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zahtjeva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radnog</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mjesta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procjena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rizika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štetnih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zdravlje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mjestu</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izrada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izvještaja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pokazateljima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zdravstvenog</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stanja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pregledanih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prijedlogom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mjera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prevencije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zaštite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zdravlja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nakon</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obavljenih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periodičnih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sistematskih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pregleda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praćenje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analiza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obolijevanja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povređivanja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odsutnosti</w:t>
      </w:r>
      <w:proofErr w:type="spellEnd"/>
      <w:r w:rsidRPr="00796205">
        <w:rPr>
          <w:rFonts w:ascii="Bookman Old Style" w:eastAsiaTheme="minorHAnsi" w:hAnsi="Bookman Old Style" w:cstheme="minorBidi"/>
          <w:sz w:val="16"/>
          <w:szCs w:val="16"/>
          <w:lang w:val="en-GB" w:eastAsia="en-US"/>
        </w:rPr>
        <w:t xml:space="preserve"> s </w:t>
      </w:r>
      <w:proofErr w:type="spellStart"/>
      <w:r w:rsidRPr="00796205">
        <w:rPr>
          <w:rFonts w:ascii="Bookman Old Style" w:eastAsiaTheme="minorHAnsi" w:hAnsi="Bookman Old Style" w:cstheme="minorBidi"/>
          <w:sz w:val="16"/>
          <w:szCs w:val="16"/>
          <w:lang w:val="en-GB" w:eastAsia="en-US"/>
        </w:rPr>
        <w:t>posla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smrtnosti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posebno</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profesionalnih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bolesti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bolesti</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vezi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povreda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drugih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zdravstvenih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oštećenja</w:t>
      </w:r>
      <w:proofErr w:type="spellEnd"/>
      <w:r w:rsidRPr="00796205">
        <w:rPr>
          <w:rFonts w:ascii="Bookman Old Style" w:eastAsiaTheme="minorHAnsi" w:hAnsi="Bookman Old Style" w:cstheme="minorBidi"/>
          <w:sz w:val="16"/>
          <w:szCs w:val="16"/>
          <w:lang w:val="en-GB" w:eastAsia="en-US"/>
        </w:rPr>
        <w:t xml:space="preserve">; -  rad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sprječavanju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otkrivanju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profesionalnih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bolesti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bolesti</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vezi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sprječavanju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povreda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sudjelovanje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postupku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utvrđivanja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profesionalnih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bolesti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bolesti</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vezi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povreda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učešće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profesionalnoj</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rehabilitaciji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programiranom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aktivnom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odmoru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učešće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organizaciji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režima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odmora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kao</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procjeni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nove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opreme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novih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tehnologija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zdravstvenog</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ergonomskog</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stanovišta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upoznavanje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zdravstvenim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mjerama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zaštite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rad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njihovom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obrazovanju</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vezi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specifičnim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uvjetima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kao</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korištenjem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ličnih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kolektivnih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zaštitnih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sredstava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ukazivanje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prve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pomoći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mjestu</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učešće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stručnog</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tima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raspored</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preostalom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sposobnosti</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učešće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imunizaciji</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izrada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procedura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politika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vodiča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strategija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poboljšanje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kvaliteta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iz</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domena</w:t>
      </w:r>
      <w:proofErr w:type="spellEnd"/>
      <w:r w:rsidRPr="00796205">
        <w:rPr>
          <w:rFonts w:ascii="Bookman Old Style" w:eastAsiaTheme="minorHAnsi" w:hAnsi="Bookman Old Style" w:cstheme="minorBidi"/>
          <w:sz w:val="16"/>
          <w:szCs w:val="16"/>
          <w:lang w:val="en-GB" w:eastAsia="en-US"/>
        </w:rPr>
        <w:t xml:space="preserve"> medicine </w:t>
      </w:r>
      <w:proofErr w:type="spellStart"/>
      <w:r w:rsidRPr="00796205">
        <w:rPr>
          <w:rFonts w:ascii="Bookman Old Style" w:eastAsiaTheme="minorHAnsi" w:hAnsi="Bookman Old Style" w:cstheme="minorBidi"/>
          <w:sz w:val="16"/>
          <w:szCs w:val="16"/>
          <w:lang w:val="en-GB" w:eastAsia="en-US"/>
        </w:rPr>
        <w:t>rada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učešće</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zdravstveno</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vaspitnom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promociji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zdravlja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na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radu</w:t>
      </w:r>
      <w:proofErr w:type="spellEnd"/>
      <w:r w:rsidRPr="00796205">
        <w:rPr>
          <w:rFonts w:ascii="Bookman Old Style" w:eastAsiaTheme="minorHAnsi" w:hAnsi="Bookman Old Style" w:cstheme="minorBidi"/>
          <w:sz w:val="16"/>
          <w:szCs w:val="16"/>
          <w:lang w:val="en-GB" w:eastAsia="en-US"/>
        </w:rPr>
        <w:t xml:space="preserve">; - </w:t>
      </w:r>
      <w:r w:rsidRPr="00796205">
        <w:rPr>
          <w:rFonts w:ascii="Bookman Old Style" w:eastAsiaTheme="minorHAnsi" w:hAnsi="Bookman Old Style" w:cstheme="minorBidi"/>
          <w:sz w:val="16"/>
          <w:szCs w:val="16"/>
          <w:lang w:eastAsia="en-US"/>
        </w:rPr>
        <w:t xml:space="preserve">prati i primjenjuje propise iz djelokruga svog rada; </w:t>
      </w:r>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vodi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evidencije</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dokumentaciju</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skladu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važećim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propisima</w:t>
      </w:r>
      <w:proofErr w:type="spellEnd"/>
      <w:r w:rsidRPr="00796205">
        <w:rPr>
          <w:rFonts w:ascii="Bookman Old Style" w:eastAsiaTheme="minorHAnsi" w:hAnsi="Bookman Old Style" w:cstheme="minorBidi"/>
          <w:sz w:val="16"/>
          <w:szCs w:val="16"/>
          <w:lang w:val="en-GB" w:eastAsia="en-US"/>
        </w:rPr>
        <w:t xml:space="preserve">; - </w:t>
      </w:r>
      <w:proofErr w:type="spellStart"/>
      <w:r w:rsidRPr="00796205">
        <w:rPr>
          <w:rFonts w:ascii="Bookman Old Style" w:eastAsiaTheme="minorHAnsi" w:hAnsi="Bookman Old Style" w:cstheme="minorBidi"/>
          <w:sz w:val="16"/>
          <w:szCs w:val="16"/>
          <w:lang w:val="en-GB" w:eastAsia="en-US"/>
        </w:rPr>
        <w:t>radi</w:t>
      </w:r>
      <w:proofErr w:type="spellEnd"/>
      <w:r w:rsidRPr="00796205">
        <w:rPr>
          <w:rFonts w:ascii="Bookman Old Style" w:eastAsiaTheme="minorHAnsi" w:hAnsi="Bookman Old Style" w:cstheme="minorBidi"/>
          <w:sz w:val="16"/>
          <w:szCs w:val="16"/>
          <w:lang w:val="en-GB" w:eastAsia="en-US"/>
        </w:rPr>
        <w:t xml:space="preserve"> u </w:t>
      </w:r>
      <w:proofErr w:type="spellStart"/>
      <w:r w:rsidRPr="00796205">
        <w:rPr>
          <w:rFonts w:ascii="Bookman Old Style" w:eastAsiaTheme="minorHAnsi" w:hAnsi="Bookman Old Style" w:cstheme="minorBidi"/>
          <w:sz w:val="16"/>
          <w:szCs w:val="16"/>
          <w:lang w:val="en-GB" w:eastAsia="en-US"/>
        </w:rPr>
        <w:t>skladu</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usvojenim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standariziranim</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i</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procedurama</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operativnih</w:t>
      </w:r>
      <w:proofErr w:type="spellEnd"/>
      <w:r w:rsidRPr="00796205">
        <w:rPr>
          <w:rFonts w:ascii="Bookman Old Style" w:eastAsiaTheme="minorHAnsi" w:hAnsi="Bookman Old Style" w:cstheme="minorBidi"/>
          <w:sz w:val="16"/>
          <w:szCs w:val="16"/>
          <w:lang w:val="en-GB" w:eastAsia="en-US"/>
        </w:rPr>
        <w:t xml:space="preserve"> </w:t>
      </w:r>
      <w:proofErr w:type="spellStart"/>
      <w:r w:rsidRPr="00796205">
        <w:rPr>
          <w:rFonts w:ascii="Bookman Old Style" w:eastAsiaTheme="minorHAnsi" w:hAnsi="Bookman Old Style" w:cstheme="minorBidi"/>
          <w:sz w:val="16"/>
          <w:szCs w:val="16"/>
          <w:lang w:val="en-GB" w:eastAsia="en-US"/>
        </w:rPr>
        <w:t>polja</w:t>
      </w:r>
      <w:proofErr w:type="spellEnd"/>
      <w:r w:rsidRPr="00796205">
        <w:rPr>
          <w:rFonts w:ascii="Bookman Old Style" w:eastAsiaTheme="minorHAnsi" w:hAnsi="Bookman Old Style" w:cstheme="minorBidi"/>
          <w:sz w:val="16"/>
          <w:szCs w:val="16"/>
          <w:lang w:val="en-GB" w:eastAsia="en-US"/>
        </w:rPr>
        <w:t>.</w:t>
      </w:r>
      <w:proofErr w:type="gramEnd"/>
    </w:p>
    <w:p w:rsidR="00796205" w:rsidRDefault="00796205" w:rsidP="00AB24B6">
      <w:pPr>
        <w:widowControl w:val="0"/>
        <w:spacing w:line="276" w:lineRule="auto"/>
        <w:jc w:val="both"/>
        <w:rPr>
          <w:rFonts w:ascii="Bookman Old Style" w:hAnsi="Bookman Old Style"/>
          <w:b/>
          <w:snapToGrid w:val="0"/>
          <w:color w:val="000000" w:themeColor="text1"/>
          <w:sz w:val="16"/>
          <w:szCs w:val="16"/>
        </w:rPr>
      </w:pPr>
    </w:p>
    <w:p w:rsidR="006F4950" w:rsidRDefault="006F4950" w:rsidP="006F4950">
      <w:pPr>
        <w:widowControl w:val="0"/>
        <w:spacing w:line="276" w:lineRule="auto"/>
        <w:jc w:val="both"/>
        <w:rPr>
          <w:rFonts w:ascii="Bookman Old Style" w:hAnsi="Bookman Old Style"/>
          <w:b/>
          <w:snapToGrid w:val="0"/>
          <w:color w:val="000000" w:themeColor="text1"/>
          <w:sz w:val="16"/>
          <w:szCs w:val="16"/>
        </w:rPr>
      </w:pPr>
      <w:r w:rsidRPr="00342183">
        <w:rPr>
          <w:rFonts w:ascii="Bookman Old Style" w:hAnsi="Bookman Old Style"/>
          <w:b/>
          <w:snapToGrid w:val="0"/>
          <w:color w:val="000000" w:themeColor="text1"/>
          <w:sz w:val="16"/>
          <w:szCs w:val="16"/>
        </w:rPr>
        <w:t>Kratak op</w:t>
      </w:r>
      <w:r>
        <w:rPr>
          <w:rFonts w:ascii="Bookman Old Style" w:hAnsi="Bookman Old Style"/>
          <w:b/>
          <w:snapToGrid w:val="0"/>
          <w:color w:val="000000" w:themeColor="text1"/>
          <w:sz w:val="16"/>
          <w:szCs w:val="16"/>
        </w:rPr>
        <w:t>is poslova za poziciju broj 2</w:t>
      </w:r>
      <w:r w:rsidRPr="00342183">
        <w:rPr>
          <w:rFonts w:ascii="Bookman Old Style" w:hAnsi="Bookman Old Style"/>
          <w:b/>
          <w:snapToGrid w:val="0"/>
          <w:color w:val="000000" w:themeColor="text1"/>
          <w:sz w:val="16"/>
          <w:szCs w:val="16"/>
        </w:rPr>
        <w:t>.</w:t>
      </w:r>
    </w:p>
    <w:p w:rsidR="006F4950" w:rsidRDefault="006F4950" w:rsidP="00AB24B6">
      <w:pPr>
        <w:widowControl w:val="0"/>
        <w:spacing w:line="276" w:lineRule="auto"/>
        <w:jc w:val="both"/>
        <w:rPr>
          <w:rFonts w:ascii="Bookman Old Style" w:hAnsi="Bookman Old Style"/>
          <w:b/>
          <w:snapToGrid w:val="0"/>
          <w:color w:val="000000" w:themeColor="text1"/>
          <w:sz w:val="16"/>
          <w:szCs w:val="16"/>
        </w:rPr>
      </w:pPr>
    </w:p>
    <w:p w:rsidR="00822843" w:rsidRPr="00822843" w:rsidRDefault="00822843" w:rsidP="00822843">
      <w:pPr>
        <w:spacing w:line="276" w:lineRule="auto"/>
        <w:jc w:val="both"/>
        <w:rPr>
          <w:rFonts w:ascii="Bookman Old Style" w:eastAsiaTheme="minorHAnsi" w:hAnsi="Bookman Old Style" w:cstheme="minorBidi"/>
          <w:sz w:val="16"/>
          <w:szCs w:val="16"/>
          <w:lang w:val="en-GB" w:eastAsia="en-US"/>
        </w:rPr>
      </w:pPr>
      <w:proofErr w:type="spellStart"/>
      <w:r w:rsidRPr="00822843">
        <w:rPr>
          <w:rFonts w:ascii="Bookman Old Style" w:eastAsiaTheme="minorHAnsi" w:hAnsi="Bookman Old Style" w:cstheme="minorBidi"/>
          <w:b/>
          <w:sz w:val="16"/>
          <w:szCs w:val="16"/>
          <w:lang w:val="en-GB" w:eastAsia="en-US"/>
        </w:rPr>
        <w:t>Organizovanje</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rada</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i</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obezbjeđenje</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uslova</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za</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normalno</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odvijanje</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procesa</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rada</w:t>
      </w:r>
      <w:proofErr w:type="spellEnd"/>
      <w:r w:rsidRPr="00822843">
        <w:rPr>
          <w:rFonts w:ascii="Bookman Old Style" w:eastAsiaTheme="minorHAnsi" w:hAnsi="Bookman Old Style" w:cstheme="minorBidi"/>
          <w:b/>
          <w:sz w:val="16"/>
          <w:szCs w:val="16"/>
          <w:lang w:val="en-GB" w:eastAsia="en-US"/>
        </w:rPr>
        <w:t xml:space="preserve">: </w:t>
      </w:r>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učestvuje</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obezbjeđivanju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uslova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w:t>
      </w:r>
      <w:proofErr w:type="spellEnd"/>
      <w:r w:rsidRPr="00822843">
        <w:rPr>
          <w:rFonts w:ascii="Bookman Old Style" w:eastAsiaTheme="minorHAnsi" w:hAnsi="Bookman Old Style" w:cstheme="minorBidi"/>
          <w:sz w:val="16"/>
          <w:szCs w:val="16"/>
          <w:lang w:val="en-GB" w:eastAsia="en-US"/>
        </w:rPr>
        <w:t xml:space="preserve"> rad u </w:t>
      </w:r>
      <w:proofErr w:type="spellStart"/>
      <w:r w:rsidRPr="00822843">
        <w:rPr>
          <w:rFonts w:ascii="Bookman Old Style" w:eastAsiaTheme="minorHAnsi" w:hAnsi="Bookman Old Style" w:cstheme="minorBidi"/>
          <w:sz w:val="16"/>
          <w:szCs w:val="16"/>
          <w:lang w:val="en-GB" w:eastAsia="en-US"/>
        </w:rPr>
        <w:t>saradnji</w:t>
      </w:r>
      <w:proofErr w:type="spellEnd"/>
      <w:r w:rsidRPr="00822843">
        <w:rPr>
          <w:rFonts w:ascii="Bookman Old Style" w:eastAsiaTheme="minorHAnsi" w:hAnsi="Bookman Old Style" w:cstheme="minorBidi"/>
          <w:sz w:val="16"/>
          <w:szCs w:val="16"/>
          <w:lang w:val="en-GB" w:eastAsia="en-US"/>
        </w:rPr>
        <w:t xml:space="preserve"> </w:t>
      </w:r>
      <w:proofErr w:type="spellStart"/>
      <w:proofErr w:type="gramStart"/>
      <w:r w:rsidRPr="00822843">
        <w:rPr>
          <w:rFonts w:ascii="Bookman Old Style" w:eastAsiaTheme="minorHAnsi" w:hAnsi="Bookman Old Style" w:cstheme="minorBidi"/>
          <w:sz w:val="16"/>
          <w:szCs w:val="16"/>
          <w:lang w:val="en-GB" w:eastAsia="en-US"/>
        </w:rPr>
        <w:t>sa</w:t>
      </w:r>
      <w:proofErr w:type="spellEnd"/>
      <w:proofErr w:type="gram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šefom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Centra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horizontalno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povezivanje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vertikalno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povezivanje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zdravstvene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zaštite</w:t>
      </w:r>
      <w:proofErr w:type="spellEnd"/>
      <w:r w:rsidRPr="00822843">
        <w:rPr>
          <w:rFonts w:ascii="Bookman Old Style" w:eastAsiaTheme="minorHAnsi" w:hAnsi="Bookman Old Style" w:cstheme="minorBidi"/>
          <w:sz w:val="16"/>
          <w:szCs w:val="16"/>
          <w:lang w:val="en-GB" w:eastAsia="en-US"/>
        </w:rPr>
        <w:t>.</w:t>
      </w:r>
    </w:p>
    <w:p w:rsidR="00822843" w:rsidRPr="00822843" w:rsidRDefault="00822843" w:rsidP="00822843">
      <w:pPr>
        <w:spacing w:line="276" w:lineRule="auto"/>
        <w:jc w:val="both"/>
        <w:rPr>
          <w:rFonts w:ascii="Bookman Old Style" w:eastAsiaTheme="minorHAnsi" w:hAnsi="Bookman Old Style" w:cstheme="minorBidi"/>
          <w:sz w:val="6"/>
          <w:szCs w:val="6"/>
          <w:lang w:val="en-GB" w:eastAsia="en-US"/>
        </w:rPr>
      </w:pPr>
    </w:p>
    <w:p w:rsidR="00822843" w:rsidRPr="00822843" w:rsidRDefault="00822843" w:rsidP="00822843">
      <w:pPr>
        <w:spacing w:line="276" w:lineRule="auto"/>
        <w:jc w:val="both"/>
        <w:rPr>
          <w:rFonts w:ascii="Bookman Old Style" w:eastAsiaTheme="minorHAnsi" w:hAnsi="Bookman Old Style" w:cstheme="minorBidi"/>
          <w:sz w:val="16"/>
          <w:szCs w:val="16"/>
          <w:lang w:val="en-GB" w:eastAsia="en-US"/>
        </w:rPr>
      </w:pPr>
      <w:proofErr w:type="spellStart"/>
      <w:proofErr w:type="gramStart"/>
      <w:r w:rsidRPr="00822843">
        <w:rPr>
          <w:rFonts w:ascii="Bookman Old Style" w:eastAsiaTheme="minorHAnsi" w:hAnsi="Bookman Old Style" w:cstheme="minorBidi"/>
          <w:b/>
          <w:sz w:val="16"/>
          <w:szCs w:val="16"/>
          <w:lang w:val="en-GB" w:eastAsia="en-US"/>
        </w:rPr>
        <w:t>Zdravstvena</w:t>
      </w:r>
      <w:proofErr w:type="spellEnd"/>
      <w:r w:rsidRPr="00822843">
        <w:rPr>
          <w:rFonts w:ascii="Bookman Old Style" w:eastAsiaTheme="minorHAnsi" w:hAnsi="Bookman Old Style" w:cstheme="minorBidi"/>
          <w:b/>
          <w:sz w:val="16"/>
          <w:szCs w:val="16"/>
          <w:lang w:val="en-GB" w:eastAsia="en-US"/>
        </w:rPr>
        <w:t xml:space="preserve"> </w:t>
      </w:r>
      <w:proofErr w:type="spellStart"/>
      <w:r w:rsidRPr="00822843">
        <w:rPr>
          <w:rFonts w:ascii="Bookman Old Style" w:eastAsiaTheme="minorHAnsi" w:hAnsi="Bookman Old Style" w:cstheme="minorBidi"/>
          <w:b/>
          <w:sz w:val="16"/>
          <w:szCs w:val="16"/>
          <w:lang w:val="en-GB" w:eastAsia="en-US"/>
        </w:rPr>
        <w:t>zaštita</w:t>
      </w:r>
      <w:proofErr w:type="spellEnd"/>
      <w:r w:rsidRPr="00822843">
        <w:rPr>
          <w:rFonts w:ascii="Bookman Old Style" w:eastAsiaTheme="minorHAnsi" w:hAnsi="Bookman Old Style" w:cstheme="minorBidi"/>
          <w:b/>
          <w:sz w:val="16"/>
          <w:szCs w:val="16"/>
          <w:lang w:val="en-GB" w:eastAsia="en-US"/>
        </w:rPr>
        <w:t>:</w:t>
      </w:r>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rukovođenje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koordinaciju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tima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organiziranje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Centra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razvijanje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pozitivne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atmosfere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motiviranje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radnika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brine o </w:t>
      </w:r>
      <w:proofErr w:type="spellStart"/>
      <w:r w:rsidRPr="00822843">
        <w:rPr>
          <w:rFonts w:ascii="Bookman Old Style" w:eastAsiaTheme="minorHAnsi" w:hAnsi="Bookman Old Style" w:cstheme="minorBidi"/>
          <w:sz w:val="16"/>
          <w:szCs w:val="16"/>
          <w:lang w:val="en-GB" w:eastAsia="en-US"/>
        </w:rPr>
        <w:t>dobrim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interpersonalnim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odnosima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uspostavljanje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održavanje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veze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službama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primarne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zdravstvene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zaštite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kao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zdravstvenim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ustanovama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sekundarnog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tercijarnog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nivoa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zdravstvene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zaštite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uspostavljanje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održavanje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veze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službama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zajednici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koje</w:t>
      </w:r>
      <w:proofErr w:type="spellEnd"/>
      <w:r w:rsidRPr="00822843">
        <w:rPr>
          <w:rFonts w:ascii="Bookman Old Style" w:eastAsiaTheme="minorHAnsi" w:hAnsi="Bookman Old Style" w:cstheme="minorBidi"/>
          <w:sz w:val="16"/>
          <w:szCs w:val="16"/>
          <w:lang w:val="en-GB" w:eastAsia="en-US"/>
        </w:rPr>
        <w:t xml:space="preserve"> se </w:t>
      </w:r>
      <w:proofErr w:type="spellStart"/>
      <w:r w:rsidRPr="00822843">
        <w:rPr>
          <w:rFonts w:ascii="Bookman Old Style" w:eastAsiaTheme="minorHAnsi" w:hAnsi="Bookman Old Style" w:cstheme="minorBidi"/>
          <w:sz w:val="16"/>
          <w:szCs w:val="16"/>
          <w:lang w:val="en-GB" w:eastAsia="en-US"/>
        </w:rPr>
        <w:t>bave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lastRenderedPageBreak/>
        <w:t>zaštitom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mentalnog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zdravlja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zajednici</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izradu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godišnjeg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plana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stručnog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usavršavanja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članova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tima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saradnji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ostalim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članovima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tima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uspostavljanje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održavanje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stalne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komunikacije</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zajednici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posebno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zdravstvenim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savjetom</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zajednici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lokalne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samouprave</w:t>
      </w:r>
      <w:proofErr w:type="spellEnd"/>
      <w:r w:rsidRPr="00822843">
        <w:rPr>
          <w:rFonts w:ascii="Bookman Old Style" w:eastAsiaTheme="minorHAnsi" w:hAnsi="Bookman Old Style" w:cstheme="minorBidi"/>
          <w:sz w:val="16"/>
          <w:szCs w:val="16"/>
          <w:lang w:val="en-GB" w:eastAsia="en-US"/>
        </w:rPr>
        <w:t xml:space="preserve">, s </w:t>
      </w:r>
      <w:proofErr w:type="spellStart"/>
      <w:r w:rsidRPr="00822843">
        <w:rPr>
          <w:rFonts w:ascii="Bookman Old Style" w:eastAsiaTheme="minorHAnsi" w:hAnsi="Bookman Old Style" w:cstheme="minorBidi"/>
          <w:sz w:val="16"/>
          <w:szCs w:val="16"/>
          <w:lang w:val="en-GB" w:eastAsia="en-US"/>
        </w:rPr>
        <w:t>lokalnim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općinskim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službama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organizacijama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udruženjima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grupama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samopomoć</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volonterskim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organizacijama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drugim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institucijama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monitoring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evaluaciju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Centra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izvještavanje</w:t>
      </w:r>
      <w:proofErr w:type="spellEnd"/>
      <w:r w:rsidRPr="00822843">
        <w:rPr>
          <w:rFonts w:ascii="Bookman Old Style" w:eastAsiaTheme="minorHAnsi" w:hAnsi="Bookman Old Style" w:cstheme="minorBidi"/>
          <w:sz w:val="16"/>
          <w:szCs w:val="16"/>
          <w:lang w:val="en-GB" w:eastAsia="en-US"/>
        </w:rPr>
        <w:t xml:space="preserve"> o </w:t>
      </w:r>
      <w:proofErr w:type="spellStart"/>
      <w:r w:rsidRPr="00822843">
        <w:rPr>
          <w:rFonts w:ascii="Bookman Old Style" w:eastAsiaTheme="minorHAnsi" w:hAnsi="Bookman Old Style" w:cstheme="minorBidi"/>
          <w:sz w:val="16"/>
          <w:szCs w:val="16"/>
          <w:lang w:val="en-GB" w:eastAsia="en-US"/>
        </w:rPr>
        <w:t>radu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Centra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izradu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godišnjeg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plana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saradnji</w:t>
      </w:r>
      <w:proofErr w:type="spellEnd"/>
      <w:r w:rsidRPr="00822843">
        <w:rPr>
          <w:rFonts w:ascii="Bookman Old Style" w:eastAsiaTheme="minorHAnsi" w:hAnsi="Bookman Old Style" w:cstheme="minorBidi"/>
          <w:sz w:val="16"/>
          <w:szCs w:val="16"/>
          <w:lang w:val="en-GB" w:eastAsia="en-US"/>
        </w:rPr>
        <w:t xml:space="preserve"> s </w:t>
      </w:r>
      <w:proofErr w:type="spellStart"/>
      <w:r w:rsidRPr="00822843">
        <w:rPr>
          <w:rFonts w:ascii="Bookman Old Style" w:eastAsiaTheme="minorHAnsi" w:hAnsi="Bookman Old Style" w:cstheme="minorBidi"/>
          <w:sz w:val="16"/>
          <w:szCs w:val="16"/>
          <w:lang w:val="en-GB" w:eastAsia="en-US"/>
        </w:rPr>
        <w:t>drugim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članovima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tima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obavlja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druge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poslove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saglasno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potrebama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Ustanove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zajednice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dijagnostiku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planiranje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provođenje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tretmana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liječenje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stručni</w:t>
      </w:r>
      <w:proofErr w:type="spellEnd"/>
      <w:r w:rsidRPr="00822843">
        <w:rPr>
          <w:rFonts w:ascii="Bookman Old Style" w:eastAsiaTheme="minorHAnsi" w:hAnsi="Bookman Old Style" w:cstheme="minorBidi"/>
          <w:sz w:val="16"/>
          <w:szCs w:val="16"/>
          <w:lang w:val="en-GB" w:eastAsia="en-US"/>
        </w:rPr>
        <w:t xml:space="preserve"> monitoring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evaluaciju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propisanog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fizikalnog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tretmana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davanje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intraktikularnih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injekcija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mobilizaciju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mekih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tkiva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manipulaciju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akupunkturu</w:t>
      </w:r>
      <w:proofErr w:type="spellEnd"/>
      <w:r w:rsidRPr="00822843">
        <w:rPr>
          <w:rFonts w:ascii="Bookman Old Style" w:eastAsiaTheme="minorHAnsi" w:hAnsi="Bookman Old Style" w:cstheme="minorBidi"/>
          <w:sz w:val="16"/>
          <w:szCs w:val="16"/>
          <w:lang w:val="en-GB" w:eastAsia="en-US"/>
        </w:rPr>
        <w:t xml:space="preserve"> pod </w:t>
      </w:r>
      <w:proofErr w:type="spellStart"/>
      <w:r w:rsidRPr="00822843">
        <w:rPr>
          <w:rFonts w:ascii="Bookman Old Style" w:eastAsiaTheme="minorHAnsi" w:hAnsi="Bookman Old Style" w:cstheme="minorBidi"/>
          <w:sz w:val="16"/>
          <w:szCs w:val="16"/>
          <w:lang w:val="en-GB" w:eastAsia="en-US"/>
        </w:rPr>
        <w:t>uvjetima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Zakona</w:t>
      </w:r>
      <w:proofErr w:type="spellEnd"/>
      <w:r w:rsidRPr="00822843">
        <w:rPr>
          <w:rFonts w:ascii="Bookman Old Style" w:eastAsiaTheme="minorHAnsi" w:hAnsi="Bookman Old Style" w:cstheme="minorBidi"/>
          <w:sz w:val="16"/>
          <w:szCs w:val="16"/>
          <w:lang w:val="en-GB" w:eastAsia="en-US"/>
        </w:rPr>
        <w:t xml:space="preserve"> o </w:t>
      </w:r>
      <w:proofErr w:type="spellStart"/>
      <w:r w:rsidRPr="00822843">
        <w:rPr>
          <w:rFonts w:ascii="Bookman Old Style" w:eastAsiaTheme="minorHAnsi" w:hAnsi="Bookman Old Style" w:cstheme="minorBidi"/>
          <w:sz w:val="16"/>
          <w:szCs w:val="16"/>
          <w:lang w:val="en-GB" w:eastAsia="en-US"/>
        </w:rPr>
        <w:t>zdravstvenoj</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zaštiti</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obavljanje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fizikalne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ekspertize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pružanje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konsultativnih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usluga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davanje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mišljenja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na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poziv</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drugih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službi</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obavljanje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drugih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poslova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skladu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svojom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profesijom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potrebama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Centra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promoviranje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zaštitu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zdravlja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pojedinca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porodice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grupe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zajednice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evidentiranje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svih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povrijeđenih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onesposobljenih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osoba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zajednici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na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području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koje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djeluje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timski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pristup</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ocjeni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stanja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plan </w:t>
      </w:r>
      <w:proofErr w:type="spellStart"/>
      <w:r w:rsidRPr="00822843">
        <w:rPr>
          <w:rFonts w:ascii="Bookman Old Style" w:eastAsiaTheme="minorHAnsi" w:hAnsi="Bookman Old Style" w:cstheme="minorBidi"/>
          <w:sz w:val="16"/>
          <w:szCs w:val="16"/>
          <w:lang w:val="en-GB" w:eastAsia="en-US"/>
        </w:rPr>
        <w:t>potrebnih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mjera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rehabilitacije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onesposobljene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osobe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uz</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usku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saradnju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Centrom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mentalno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zdravlje</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zajednici</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ambulantno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kućno</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pružanje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usluga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fizikalne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terapije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saradnju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drugim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zdravstvenim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ustanovama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primarnog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sekundardnog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tercijarnog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nivoa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saradnju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ortopedskim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radionicama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pravovremenoj</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aplikaciji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odgovarajućih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protetskih</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pomagala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saradnju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obrazovnim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institucijama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organiziranje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aktivnosti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profesionalne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rehabilitacije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zapošljavanja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osoba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onesposobljenjem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praćenje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njihovog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zdravstvenog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socijalnog</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statusa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saradnju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vladinim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sektorom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zaduženim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pitanja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osoba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onesposobljenjem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žrtava</w:t>
      </w:r>
      <w:proofErr w:type="spellEnd"/>
      <w:r w:rsidRPr="00822843">
        <w:rPr>
          <w:rFonts w:ascii="Bookman Old Style" w:eastAsiaTheme="minorHAnsi" w:hAnsi="Bookman Old Style" w:cstheme="minorBidi"/>
          <w:sz w:val="16"/>
          <w:szCs w:val="16"/>
          <w:lang w:val="en-GB" w:eastAsia="en-US"/>
        </w:rPr>
        <w:t xml:space="preserve"> rata;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saradnju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nevladinim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sektorom</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sudjelovanje</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ranoj</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detekciji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poremećaja</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rastu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razvoju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djece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vođenje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zakonom</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propisane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medicinske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evidencije</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dokumentacije</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sudjelovanje</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istraživanjima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primjenjivanju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rezultata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istraživanja</w:t>
      </w:r>
      <w:proofErr w:type="spellEnd"/>
      <w:r w:rsidRPr="00822843">
        <w:rPr>
          <w:rFonts w:ascii="Bookman Old Style" w:eastAsiaTheme="minorHAnsi" w:hAnsi="Bookman Old Style" w:cstheme="minorBidi"/>
          <w:sz w:val="16"/>
          <w:szCs w:val="16"/>
          <w:lang w:val="en-GB" w:eastAsia="en-US"/>
        </w:rPr>
        <w:t xml:space="preserve">; - </w:t>
      </w:r>
      <w:proofErr w:type="spellStart"/>
      <w:r w:rsidRPr="00822843">
        <w:rPr>
          <w:rFonts w:ascii="Bookman Old Style" w:eastAsiaTheme="minorHAnsi" w:hAnsi="Bookman Old Style" w:cstheme="minorBidi"/>
          <w:sz w:val="16"/>
          <w:szCs w:val="16"/>
          <w:lang w:val="en-GB" w:eastAsia="en-US"/>
        </w:rPr>
        <w:t>vrši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sudjelovanje</w:t>
      </w:r>
      <w:proofErr w:type="spellEnd"/>
      <w:r w:rsidRPr="00822843">
        <w:rPr>
          <w:rFonts w:ascii="Bookman Old Style" w:eastAsiaTheme="minorHAnsi" w:hAnsi="Bookman Old Style" w:cstheme="minorBidi"/>
          <w:sz w:val="16"/>
          <w:szCs w:val="16"/>
          <w:lang w:val="en-GB" w:eastAsia="en-US"/>
        </w:rPr>
        <w:t xml:space="preserve"> u </w:t>
      </w:r>
      <w:proofErr w:type="spellStart"/>
      <w:r w:rsidRPr="00822843">
        <w:rPr>
          <w:rFonts w:ascii="Bookman Old Style" w:eastAsiaTheme="minorHAnsi" w:hAnsi="Bookman Old Style" w:cstheme="minorBidi"/>
          <w:sz w:val="16"/>
          <w:szCs w:val="16"/>
          <w:lang w:val="en-GB" w:eastAsia="en-US"/>
        </w:rPr>
        <w:t>evaluaciji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i</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praćenju</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rada</w:t>
      </w:r>
      <w:proofErr w:type="spellEnd"/>
      <w:r w:rsidRPr="00822843">
        <w:rPr>
          <w:rFonts w:ascii="Bookman Old Style" w:eastAsiaTheme="minorHAnsi" w:hAnsi="Bookman Old Style" w:cstheme="minorBidi"/>
          <w:sz w:val="16"/>
          <w:szCs w:val="16"/>
          <w:lang w:val="en-GB" w:eastAsia="en-US"/>
        </w:rPr>
        <w:t xml:space="preserve"> </w:t>
      </w:r>
      <w:proofErr w:type="spellStart"/>
      <w:r w:rsidRPr="00822843">
        <w:rPr>
          <w:rFonts w:ascii="Bookman Old Style" w:eastAsiaTheme="minorHAnsi" w:hAnsi="Bookman Old Style" w:cstheme="minorBidi"/>
          <w:sz w:val="16"/>
          <w:szCs w:val="16"/>
          <w:lang w:val="en-GB" w:eastAsia="en-US"/>
        </w:rPr>
        <w:t>Centra</w:t>
      </w:r>
      <w:proofErr w:type="spellEnd"/>
      <w:r w:rsidRPr="00822843">
        <w:rPr>
          <w:rFonts w:ascii="Bookman Old Style" w:eastAsiaTheme="minorHAnsi" w:hAnsi="Bookman Old Style" w:cstheme="minorBidi"/>
          <w:sz w:val="16"/>
          <w:szCs w:val="16"/>
          <w:lang w:val="en-GB" w:eastAsia="en-US"/>
        </w:rPr>
        <w:t>.</w:t>
      </w:r>
      <w:proofErr w:type="gramEnd"/>
    </w:p>
    <w:p w:rsidR="00822843" w:rsidRPr="00822843" w:rsidRDefault="00822843" w:rsidP="00822843">
      <w:pPr>
        <w:spacing w:line="276" w:lineRule="auto"/>
        <w:jc w:val="both"/>
        <w:rPr>
          <w:rFonts w:ascii="Bookman Old Style" w:hAnsi="Bookman Old Style"/>
          <w:sz w:val="16"/>
          <w:szCs w:val="16"/>
        </w:rPr>
      </w:pPr>
      <w:r w:rsidRPr="00822843">
        <w:rPr>
          <w:rFonts w:ascii="Bookman Old Style" w:hAnsi="Bookman Old Style"/>
          <w:sz w:val="16"/>
          <w:szCs w:val="16"/>
        </w:rPr>
        <w:t>Rad na poboljšanju i mjerenju kvaliteta prema planu održavanja i poboljšanja sistema kvaliteta i sigurnosti, te mjerenje kvaliteta kliničkog rada (kliničke revizije, indikatori).</w:t>
      </w:r>
    </w:p>
    <w:p w:rsidR="00822843" w:rsidRDefault="00822843" w:rsidP="00AB24B6">
      <w:pPr>
        <w:widowControl w:val="0"/>
        <w:spacing w:line="276" w:lineRule="auto"/>
        <w:jc w:val="both"/>
        <w:rPr>
          <w:rFonts w:ascii="Bookman Old Style" w:hAnsi="Bookman Old Style"/>
          <w:b/>
          <w:snapToGrid w:val="0"/>
          <w:color w:val="000000" w:themeColor="text1"/>
          <w:sz w:val="16"/>
          <w:szCs w:val="16"/>
        </w:rPr>
      </w:pPr>
    </w:p>
    <w:p w:rsidR="00F87CFE" w:rsidRPr="005F47C2" w:rsidRDefault="00F87CFE" w:rsidP="00342183">
      <w:pPr>
        <w:widowControl w:val="0"/>
        <w:spacing w:line="360" w:lineRule="auto"/>
        <w:jc w:val="both"/>
        <w:rPr>
          <w:rFonts w:ascii="Bookman Old Style" w:hAnsi="Bookman Old Style"/>
          <w:snapToGrid w:val="0"/>
          <w:sz w:val="16"/>
          <w:szCs w:val="16"/>
        </w:rPr>
      </w:pPr>
      <w:r w:rsidRPr="005F47C2">
        <w:rPr>
          <w:rFonts w:ascii="Bookman Old Style" w:hAnsi="Bookman Old Style"/>
          <w:snapToGrid w:val="0"/>
          <w:sz w:val="16"/>
          <w:szCs w:val="16"/>
        </w:rPr>
        <w:t xml:space="preserve">Kandidati treba da ispunjavaju </w:t>
      </w:r>
      <w:r w:rsidRPr="005F47C2">
        <w:rPr>
          <w:rFonts w:ascii="Bookman Old Style" w:hAnsi="Bookman Old Style"/>
          <w:b/>
          <w:snapToGrid w:val="0"/>
          <w:sz w:val="16"/>
          <w:szCs w:val="16"/>
        </w:rPr>
        <w:t>opšte</w:t>
      </w:r>
      <w:r w:rsidR="00C22B97">
        <w:rPr>
          <w:rFonts w:ascii="Bookman Old Style" w:hAnsi="Bookman Old Style"/>
          <w:b/>
          <w:snapToGrid w:val="0"/>
          <w:sz w:val="16"/>
          <w:szCs w:val="16"/>
        </w:rPr>
        <w:t>, posebne uslove i ostale</w:t>
      </w:r>
      <w:r w:rsidRPr="005F47C2">
        <w:rPr>
          <w:rFonts w:ascii="Bookman Old Style" w:hAnsi="Bookman Old Style"/>
          <w:b/>
          <w:snapToGrid w:val="0"/>
          <w:sz w:val="16"/>
          <w:szCs w:val="16"/>
        </w:rPr>
        <w:t xml:space="preserve"> posebne uslove</w:t>
      </w:r>
      <w:r w:rsidRPr="005F47C2">
        <w:rPr>
          <w:rFonts w:ascii="Bookman Old Style" w:hAnsi="Bookman Old Style"/>
          <w:snapToGrid w:val="0"/>
          <w:sz w:val="16"/>
          <w:szCs w:val="16"/>
        </w:rPr>
        <w:t xml:space="preserve"> Javnog </w:t>
      </w:r>
      <w:r w:rsidR="0028643D">
        <w:rPr>
          <w:rFonts w:ascii="Bookman Old Style" w:hAnsi="Bookman Old Style"/>
          <w:snapToGrid w:val="0"/>
          <w:sz w:val="16"/>
          <w:szCs w:val="16"/>
        </w:rPr>
        <w:t>konkursa</w:t>
      </w:r>
      <w:r w:rsidRPr="005F47C2">
        <w:rPr>
          <w:rFonts w:ascii="Bookman Old Style" w:hAnsi="Bookman Old Style"/>
          <w:snapToGrid w:val="0"/>
          <w:sz w:val="16"/>
          <w:szCs w:val="16"/>
        </w:rPr>
        <w:t xml:space="preserve">: </w:t>
      </w:r>
    </w:p>
    <w:p w:rsidR="00F87CFE" w:rsidRPr="005F47C2" w:rsidRDefault="00F87CFE" w:rsidP="00F87CFE">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Opšti uslovi: </w:t>
      </w:r>
    </w:p>
    <w:p w:rsidR="00F87CFE" w:rsidRPr="005F47C2" w:rsidRDefault="00F87CFE" w:rsidP="00F87CFE">
      <w:pPr>
        <w:pStyle w:val="ListParagraph"/>
        <w:widowControl w:val="0"/>
        <w:numPr>
          <w:ilvl w:val="0"/>
          <w:numId w:val="2"/>
        </w:numPr>
        <w:jc w:val="both"/>
        <w:rPr>
          <w:rFonts w:ascii="Bookman Old Style" w:hAnsi="Bookman Old Style"/>
          <w:snapToGrid w:val="0"/>
          <w:sz w:val="16"/>
          <w:szCs w:val="16"/>
        </w:rPr>
      </w:pPr>
      <w:r w:rsidRPr="005F47C2">
        <w:rPr>
          <w:rFonts w:ascii="Bookman Old Style" w:hAnsi="Bookman Old Style"/>
          <w:snapToGrid w:val="0"/>
          <w:sz w:val="16"/>
          <w:szCs w:val="16"/>
        </w:rPr>
        <w:t>da su državljani Bosne i Hercegovine</w:t>
      </w:r>
    </w:p>
    <w:p w:rsidR="00F87CFE" w:rsidRPr="005F47C2" w:rsidRDefault="00F87CFE" w:rsidP="00F87CFE">
      <w:pPr>
        <w:pStyle w:val="ListParagraph"/>
        <w:widowControl w:val="0"/>
        <w:numPr>
          <w:ilvl w:val="0"/>
          <w:numId w:val="2"/>
        </w:numPr>
        <w:jc w:val="both"/>
        <w:rPr>
          <w:rFonts w:ascii="Bookman Old Style" w:hAnsi="Bookman Old Style"/>
          <w:snapToGrid w:val="0"/>
          <w:sz w:val="16"/>
          <w:szCs w:val="16"/>
        </w:rPr>
      </w:pPr>
      <w:r w:rsidRPr="005F47C2">
        <w:rPr>
          <w:rFonts w:ascii="Bookman Old Style" w:hAnsi="Bookman Old Style"/>
          <w:snapToGrid w:val="0"/>
          <w:sz w:val="16"/>
          <w:szCs w:val="16"/>
        </w:rPr>
        <w:t>da su stariji od 18 godina</w:t>
      </w:r>
    </w:p>
    <w:p w:rsidR="006F69E1" w:rsidRDefault="00F87CFE" w:rsidP="00342183">
      <w:pPr>
        <w:pStyle w:val="ListParagraph"/>
        <w:widowControl w:val="0"/>
        <w:numPr>
          <w:ilvl w:val="0"/>
          <w:numId w:val="2"/>
        </w:numPr>
        <w:spacing w:line="360" w:lineRule="auto"/>
        <w:jc w:val="both"/>
        <w:rPr>
          <w:rFonts w:ascii="Bookman Old Style" w:hAnsi="Bookman Old Style"/>
          <w:b/>
          <w:snapToGrid w:val="0"/>
          <w:sz w:val="16"/>
          <w:szCs w:val="16"/>
        </w:rPr>
      </w:pPr>
      <w:r w:rsidRPr="005F47C2">
        <w:rPr>
          <w:rFonts w:ascii="Bookman Old Style" w:hAnsi="Bookman Old Style"/>
          <w:snapToGrid w:val="0"/>
          <w:sz w:val="16"/>
          <w:szCs w:val="16"/>
        </w:rPr>
        <w:t xml:space="preserve">da su zdravstveno sposobni za poslove za koje se kandiduju  </w:t>
      </w:r>
    </w:p>
    <w:p w:rsidR="00020656" w:rsidRPr="002E2A04" w:rsidRDefault="00DC15D6" w:rsidP="009C4B48">
      <w:pPr>
        <w:pStyle w:val="ListParagraph"/>
        <w:widowControl w:val="0"/>
        <w:spacing w:line="276" w:lineRule="auto"/>
        <w:ind w:left="0"/>
        <w:jc w:val="both"/>
        <w:rPr>
          <w:rFonts w:ascii="Bookman Old Style" w:hAnsi="Bookman Old Style"/>
          <w:b/>
          <w:snapToGrid w:val="0"/>
          <w:sz w:val="16"/>
          <w:szCs w:val="16"/>
          <w:u w:val="single"/>
        </w:rPr>
      </w:pPr>
      <w:r>
        <w:rPr>
          <w:rFonts w:ascii="Bookman Old Style" w:hAnsi="Bookman Old Style"/>
          <w:b/>
          <w:snapToGrid w:val="0"/>
          <w:sz w:val="16"/>
          <w:szCs w:val="16"/>
          <w:u w:val="single"/>
        </w:rPr>
        <w:t>Za radno mjesto</w:t>
      </w:r>
      <w:r w:rsidR="00020656">
        <w:rPr>
          <w:rFonts w:ascii="Bookman Old Style" w:hAnsi="Bookman Old Style"/>
          <w:b/>
          <w:snapToGrid w:val="0"/>
          <w:sz w:val="16"/>
          <w:szCs w:val="16"/>
          <w:u w:val="single"/>
        </w:rPr>
        <w:t xml:space="preserve"> 1.</w:t>
      </w:r>
    </w:p>
    <w:p w:rsidR="00020656" w:rsidRPr="005F47C2" w:rsidRDefault="00020656" w:rsidP="00020656">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Potrebno </w:t>
      </w:r>
      <w:r>
        <w:rPr>
          <w:rFonts w:ascii="Bookman Old Style" w:hAnsi="Bookman Old Style"/>
          <w:b/>
          <w:snapToGrid w:val="0"/>
          <w:sz w:val="16"/>
          <w:szCs w:val="16"/>
        </w:rPr>
        <w:t xml:space="preserve">stručno zvanje, </w:t>
      </w:r>
      <w:r w:rsidRPr="005F47C2">
        <w:rPr>
          <w:rFonts w:ascii="Bookman Old Style" w:hAnsi="Bookman Old Style"/>
          <w:b/>
          <w:snapToGrid w:val="0"/>
          <w:sz w:val="16"/>
          <w:szCs w:val="16"/>
        </w:rPr>
        <w:t>zanimanje,</w:t>
      </w:r>
      <w:r>
        <w:rPr>
          <w:rFonts w:ascii="Bookman Old Style" w:hAnsi="Bookman Old Style"/>
          <w:b/>
          <w:snapToGrid w:val="0"/>
          <w:sz w:val="16"/>
          <w:szCs w:val="16"/>
        </w:rPr>
        <w:t xml:space="preserve"> smjer, stepen stručne spreme</w:t>
      </w:r>
      <w:r w:rsidRPr="005F47C2">
        <w:rPr>
          <w:rFonts w:ascii="Bookman Old Style" w:hAnsi="Bookman Old Style"/>
          <w:b/>
          <w:snapToGrid w:val="0"/>
          <w:sz w:val="16"/>
          <w:szCs w:val="16"/>
        </w:rPr>
        <w:t xml:space="preserve"> i radno iskustvo:</w:t>
      </w:r>
    </w:p>
    <w:p w:rsidR="00020656" w:rsidRPr="000A18AC" w:rsidRDefault="00020656" w:rsidP="00020656">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stručno zvanje, zanimanje, smjer:</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doktor medicine</w:t>
      </w:r>
      <w:r>
        <w:rPr>
          <w:rFonts w:ascii="Bookman Old Style" w:hAnsi="Bookman Old Style"/>
          <w:snapToGrid w:val="0"/>
          <w:sz w:val="16"/>
          <w:szCs w:val="16"/>
        </w:rPr>
        <w:t xml:space="preserve"> – </w:t>
      </w:r>
      <w:r w:rsidRPr="00CB67D2">
        <w:rPr>
          <w:rFonts w:ascii="Bookman Old Style" w:hAnsi="Bookman Old Style"/>
          <w:i/>
          <w:snapToGrid w:val="0"/>
          <w:sz w:val="16"/>
          <w:szCs w:val="16"/>
        </w:rPr>
        <w:t>specijalist</w:t>
      </w:r>
      <w:r w:rsidR="002E2A04">
        <w:rPr>
          <w:rFonts w:ascii="Bookman Old Style" w:hAnsi="Bookman Old Style"/>
          <w:i/>
          <w:snapToGrid w:val="0"/>
          <w:sz w:val="16"/>
          <w:szCs w:val="16"/>
        </w:rPr>
        <w:t>a medicine rada/medicine rada i sporta</w:t>
      </w:r>
      <w:r>
        <w:rPr>
          <w:rFonts w:ascii="Bookman Old Style" w:hAnsi="Bookman Old Style"/>
          <w:i/>
          <w:snapToGrid w:val="0"/>
          <w:sz w:val="16"/>
          <w:szCs w:val="16"/>
        </w:rPr>
        <w:t>;</w:t>
      </w:r>
    </w:p>
    <w:p w:rsidR="00020656" w:rsidRPr="005F47C2" w:rsidRDefault="00020656" w:rsidP="00020656">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stepen stručne spreme:</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V</w:t>
      </w:r>
      <w:r w:rsidRPr="005F47C2">
        <w:rPr>
          <w:rFonts w:ascii="Bookman Old Style" w:hAnsi="Bookman Old Style"/>
          <w:snapToGrid w:val="0"/>
          <w:sz w:val="16"/>
          <w:szCs w:val="16"/>
        </w:rPr>
        <w:t>SS</w:t>
      </w:r>
      <w:r>
        <w:rPr>
          <w:rFonts w:ascii="Bookman Old Style" w:hAnsi="Bookman Old Style"/>
          <w:snapToGrid w:val="0"/>
          <w:sz w:val="16"/>
          <w:szCs w:val="16"/>
        </w:rPr>
        <w:t xml:space="preserve"> VII stepen/integrirani I i II ciklus studija sa 360 bodova;</w:t>
      </w:r>
    </w:p>
    <w:p w:rsidR="00020656" w:rsidRDefault="002E2A04" w:rsidP="00020656">
      <w:pPr>
        <w:pStyle w:val="ListParagraph"/>
        <w:widowControl w:val="0"/>
        <w:numPr>
          <w:ilvl w:val="0"/>
          <w:numId w:val="3"/>
        </w:numPr>
        <w:spacing w:line="276" w:lineRule="auto"/>
        <w:jc w:val="both"/>
        <w:rPr>
          <w:rFonts w:ascii="Bookman Old Style" w:hAnsi="Bookman Old Style"/>
          <w:snapToGrid w:val="0"/>
          <w:sz w:val="16"/>
          <w:szCs w:val="16"/>
        </w:rPr>
      </w:pPr>
      <w:r>
        <w:rPr>
          <w:rFonts w:ascii="Bookman Old Style" w:hAnsi="Bookman Old Style"/>
          <w:snapToGrid w:val="0"/>
          <w:sz w:val="16"/>
          <w:szCs w:val="16"/>
        </w:rPr>
        <w:t>radno iskustvo u struci: 1 godina</w:t>
      </w:r>
      <w:r w:rsidR="008D0A70">
        <w:rPr>
          <w:rFonts w:ascii="Bookman Old Style" w:hAnsi="Bookman Old Style"/>
          <w:snapToGrid w:val="0"/>
          <w:sz w:val="16"/>
          <w:szCs w:val="16"/>
        </w:rPr>
        <w:t>, nakon položenog specijalističkog ispita</w:t>
      </w:r>
    </w:p>
    <w:p w:rsidR="00020656" w:rsidRPr="00C942B9" w:rsidRDefault="00020656" w:rsidP="00020656">
      <w:pPr>
        <w:pStyle w:val="ListParagraph"/>
        <w:widowControl w:val="0"/>
        <w:spacing w:line="276" w:lineRule="auto"/>
        <w:ind w:left="360"/>
        <w:jc w:val="both"/>
        <w:rPr>
          <w:rFonts w:ascii="Bookman Old Style" w:hAnsi="Bookman Old Style"/>
          <w:snapToGrid w:val="0"/>
          <w:sz w:val="16"/>
          <w:szCs w:val="16"/>
        </w:rPr>
      </w:pPr>
    </w:p>
    <w:p w:rsidR="00020656" w:rsidRPr="005F47C2" w:rsidRDefault="00020656" w:rsidP="00020656">
      <w:pPr>
        <w:widowControl w:val="0"/>
        <w:spacing w:line="276" w:lineRule="auto"/>
        <w:jc w:val="both"/>
        <w:rPr>
          <w:rFonts w:ascii="Bookman Old Style" w:hAnsi="Bookman Old Style"/>
          <w:b/>
          <w:snapToGrid w:val="0"/>
          <w:sz w:val="16"/>
          <w:szCs w:val="16"/>
        </w:rPr>
      </w:pPr>
      <w:r w:rsidRPr="005F47C2">
        <w:rPr>
          <w:rFonts w:ascii="Bookman Old Style" w:hAnsi="Bookman Old Style"/>
          <w:b/>
          <w:snapToGrid w:val="0"/>
          <w:sz w:val="16"/>
          <w:szCs w:val="16"/>
        </w:rPr>
        <w:t>Posebni uslovi:</w:t>
      </w:r>
    </w:p>
    <w:p w:rsidR="00020656" w:rsidRDefault="00020656" w:rsidP="00020656">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 xml:space="preserve">Uvjerenje o položenom specijalističkom ispitu – </w:t>
      </w:r>
      <w:r>
        <w:rPr>
          <w:rFonts w:ascii="Bookman Old Style" w:hAnsi="Bookman Old Style"/>
          <w:i/>
          <w:snapToGrid w:val="0"/>
          <w:sz w:val="16"/>
          <w:szCs w:val="16"/>
        </w:rPr>
        <w:t>specijalis</w:t>
      </w:r>
      <w:r w:rsidR="002E2A04">
        <w:rPr>
          <w:rFonts w:ascii="Bookman Old Style" w:hAnsi="Bookman Old Style"/>
          <w:i/>
          <w:snapToGrid w:val="0"/>
          <w:sz w:val="16"/>
          <w:szCs w:val="16"/>
        </w:rPr>
        <w:t>ta medicine rada/medicine rada i sporta</w:t>
      </w:r>
      <w:r>
        <w:rPr>
          <w:rFonts w:ascii="Bookman Old Style" w:hAnsi="Bookman Old Style"/>
          <w:i/>
          <w:snapToGrid w:val="0"/>
          <w:sz w:val="16"/>
          <w:szCs w:val="16"/>
        </w:rPr>
        <w:t>;</w:t>
      </w:r>
    </w:p>
    <w:p w:rsidR="00020656" w:rsidRDefault="00020656" w:rsidP="00020656">
      <w:pPr>
        <w:pStyle w:val="ListParagraph"/>
        <w:widowControl w:val="0"/>
        <w:numPr>
          <w:ilvl w:val="0"/>
          <w:numId w:val="25"/>
        </w:numPr>
        <w:jc w:val="both"/>
        <w:rPr>
          <w:rFonts w:ascii="Bookman Old Style" w:hAnsi="Bookman Old Style"/>
          <w:snapToGrid w:val="0"/>
          <w:sz w:val="16"/>
          <w:szCs w:val="16"/>
        </w:rPr>
      </w:pPr>
      <w:r w:rsidRPr="005F47C2">
        <w:rPr>
          <w:rFonts w:ascii="Bookman Old Style" w:hAnsi="Bookman Old Style"/>
          <w:snapToGrid w:val="0"/>
          <w:sz w:val="16"/>
          <w:szCs w:val="16"/>
        </w:rPr>
        <w:t xml:space="preserve">Stručni ispit u stručnom zvanju </w:t>
      </w:r>
      <w:r>
        <w:rPr>
          <w:rFonts w:ascii="Bookman Old Style" w:hAnsi="Bookman Old Style"/>
          <w:snapToGrid w:val="0"/>
          <w:sz w:val="16"/>
          <w:szCs w:val="16"/>
        </w:rPr>
        <w:t>doktor medicine;</w:t>
      </w:r>
    </w:p>
    <w:p w:rsidR="00654DDE" w:rsidRPr="002E2A04" w:rsidRDefault="00020656" w:rsidP="002E2A04">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Važeća Licenca za samostalan rad</w:t>
      </w:r>
      <w:r w:rsidR="002E2A04">
        <w:rPr>
          <w:rFonts w:ascii="Bookman Old Style" w:hAnsi="Bookman Old Style"/>
          <w:snapToGrid w:val="0"/>
          <w:sz w:val="16"/>
          <w:szCs w:val="16"/>
        </w:rPr>
        <w:t xml:space="preserve"> u zvanju traženom u konkursu,</w:t>
      </w:r>
      <w:r>
        <w:rPr>
          <w:rFonts w:ascii="Bookman Old Style" w:hAnsi="Bookman Old Style"/>
          <w:snapToGrid w:val="0"/>
          <w:sz w:val="16"/>
          <w:szCs w:val="16"/>
        </w:rPr>
        <w:t xml:space="preserve"> koju izdaje nadležna Ljekarska komora.</w:t>
      </w:r>
    </w:p>
    <w:p w:rsidR="00AB625B" w:rsidRPr="00796205" w:rsidRDefault="00AB625B" w:rsidP="00796205">
      <w:pPr>
        <w:pStyle w:val="ListParagraph"/>
        <w:widowControl w:val="0"/>
        <w:numPr>
          <w:ilvl w:val="0"/>
          <w:numId w:val="1"/>
        </w:numPr>
        <w:ind w:left="360"/>
        <w:jc w:val="both"/>
        <w:rPr>
          <w:rFonts w:ascii="Bookman Old Style" w:hAnsi="Bookman Old Style"/>
          <w:snapToGrid w:val="0"/>
          <w:sz w:val="16"/>
          <w:szCs w:val="16"/>
        </w:rPr>
      </w:pPr>
      <w:r w:rsidRPr="00796205">
        <w:rPr>
          <w:rFonts w:ascii="Bookman Old Style" w:hAnsi="Bookman Old Style"/>
          <w:sz w:val="16"/>
          <w:szCs w:val="16"/>
        </w:rPr>
        <w:t>Certifikat za obav</w:t>
      </w:r>
      <w:r w:rsidR="00796205" w:rsidRPr="00796205">
        <w:rPr>
          <w:rFonts w:ascii="Bookman Old Style" w:hAnsi="Bookman Old Style"/>
          <w:sz w:val="16"/>
          <w:szCs w:val="16"/>
        </w:rPr>
        <w:t>lja</w:t>
      </w:r>
      <w:r w:rsidRPr="00796205">
        <w:rPr>
          <w:rFonts w:ascii="Bookman Old Style" w:hAnsi="Bookman Old Style"/>
          <w:sz w:val="16"/>
          <w:szCs w:val="16"/>
        </w:rPr>
        <w:t>nje zdravstvenih</w:t>
      </w:r>
      <w:r w:rsidR="00796205" w:rsidRPr="00796205">
        <w:rPr>
          <w:rFonts w:ascii="Bookman Old Style" w:hAnsi="Bookman Old Style"/>
          <w:sz w:val="16"/>
          <w:szCs w:val="16"/>
        </w:rPr>
        <w:t xml:space="preserve"> </w:t>
      </w:r>
      <w:r w:rsidRPr="00796205">
        <w:rPr>
          <w:rFonts w:ascii="Bookman Old Style" w:hAnsi="Bookman Old Style"/>
          <w:sz w:val="16"/>
          <w:szCs w:val="16"/>
        </w:rPr>
        <w:t>pregleda lica profesionalno</w:t>
      </w:r>
      <w:r w:rsidR="00796205" w:rsidRPr="00796205">
        <w:rPr>
          <w:rFonts w:ascii="Bookman Old Style" w:hAnsi="Bookman Old Style"/>
          <w:sz w:val="16"/>
          <w:szCs w:val="16"/>
        </w:rPr>
        <w:t xml:space="preserve"> izloženih jonizirajućem </w:t>
      </w:r>
      <w:r w:rsidRPr="00796205">
        <w:rPr>
          <w:rFonts w:ascii="Bookman Old Style" w:hAnsi="Bookman Old Style"/>
          <w:sz w:val="16"/>
          <w:szCs w:val="16"/>
        </w:rPr>
        <w:t>zračenju</w:t>
      </w:r>
    </w:p>
    <w:p w:rsidR="00654DDE" w:rsidRPr="00654DDE" w:rsidRDefault="00654DDE" w:rsidP="00654DDE">
      <w:pPr>
        <w:widowControl w:val="0"/>
        <w:jc w:val="both"/>
        <w:rPr>
          <w:rFonts w:ascii="Bookman Old Style" w:hAnsi="Bookman Old Style"/>
          <w:snapToGrid w:val="0"/>
          <w:sz w:val="16"/>
          <w:szCs w:val="16"/>
        </w:rPr>
      </w:pPr>
    </w:p>
    <w:p w:rsidR="002E2A04" w:rsidRPr="002E2A04" w:rsidRDefault="002E2A04" w:rsidP="002E2A04">
      <w:pPr>
        <w:pStyle w:val="ListParagraph"/>
        <w:widowControl w:val="0"/>
        <w:spacing w:line="276" w:lineRule="auto"/>
        <w:ind w:left="0"/>
        <w:jc w:val="both"/>
        <w:rPr>
          <w:rFonts w:ascii="Bookman Old Style" w:hAnsi="Bookman Old Style"/>
          <w:b/>
          <w:snapToGrid w:val="0"/>
          <w:sz w:val="16"/>
          <w:szCs w:val="16"/>
          <w:u w:val="single"/>
        </w:rPr>
      </w:pPr>
      <w:r>
        <w:rPr>
          <w:rFonts w:ascii="Bookman Old Style" w:hAnsi="Bookman Old Style"/>
          <w:b/>
          <w:snapToGrid w:val="0"/>
          <w:sz w:val="16"/>
          <w:szCs w:val="16"/>
          <w:u w:val="single"/>
        </w:rPr>
        <w:t>Za radno mjesto 2.</w:t>
      </w:r>
    </w:p>
    <w:p w:rsidR="002E2A04" w:rsidRPr="005F47C2" w:rsidRDefault="002E2A04" w:rsidP="002E2A04">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Potrebno </w:t>
      </w:r>
      <w:r>
        <w:rPr>
          <w:rFonts w:ascii="Bookman Old Style" w:hAnsi="Bookman Old Style"/>
          <w:b/>
          <w:snapToGrid w:val="0"/>
          <w:sz w:val="16"/>
          <w:szCs w:val="16"/>
        </w:rPr>
        <w:t xml:space="preserve">stručno zvanje, </w:t>
      </w:r>
      <w:r w:rsidRPr="005F47C2">
        <w:rPr>
          <w:rFonts w:ascii="Bookman Old Style" w:hAnsi="Bookman Old Style"/>
          <w:b/>
          <w:snapToGrid w:val="0"/>
          <w:sz w:val="16"/>
          <w:szCs w:val="16"/>
        </w:rPr>
        <w:t>zanimanje,</w:t>
      </w:r>
      <w:r>
        <w:rPr>
          <w:rFonts w:ascii="Bookman Old Style" w:hAnsi="Bookman Old Style"/>
          <w:b/>
          <w:snapToGrid w:val="0"/>
          <w:sz w:val="16"/>
          <w:szCs w:val="16"/>
        </w:rPr>
        <w:t xml:space="preserve"> smjer, stepen stručne spreme</w:t>
      </w:r>
      <w:r w:rsidRPr="005F47C2">
        <w:rPr>
          <w:rFonts w:ascii="Bookman Old Style" w:hAnsi="Bookman Old Style"/>
          <w:b/>
          <w:snapToGrid w:val="0"/>
          <w:sz w:val="16"/>
          <w:szCs w:val="16"/>
        </w:rPr>
        <w:t xml:space="preserve"> i radno iskustvo:</w:t>
      </w:r>
    </w:p>
    <w:p w:rsidR="002E2A04" w:rsidRPr="000A18AC" w:rsidRDefault="002E2A04" w:rsidP="002E2A04">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stručno zvanje, zanimanje, smjer:</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doktor medicine</w:t>
      </w:r>
      <w:r>
        <w:rPr>
          <w:rFonts w:ascii="Bookman Old Style" w:hAnsi="Bookman Old Style"/>
          <w:snapToGrid w:val="0"/>
          <w:sz w:val="16"/>
          <w:szCs w:val="16"/>
        </w:rPr>
        <w:t xml:space="preserve"> – </w:t>
      </w:r>
      <w:r w:rsidRPr="00CB67D2">
        <w:rPr>
          <w:rFonts w:ascii="Bookman Old Style" w:hAnsi="Bookman Old Style"/>
          <w:i/>
          <w:snapToGrid w:val="0"/>
          <w:sz w:val="16"/>
          <w:szCs w:val="16"/>
        </w:rPr>
        <w:t>specijalist</w:t>
      </w:r>
      <w:r w:rsidR="001538C2">
        <w:rPr>
          <w:rFonts w:ascii="Bookman Old Style" w:hAnsi="Bookman Old Style"/>
          <w:i/>
          <w:snapToGrid w:val="0"/>
          <w:sz w:val="16"/>
          <w:szCs w:val="16"/>
        </w:rPr>
        <w:t>a fizikalne medicine i rehabilitacije</w:t>
      </w:r>
    </w:p>
    <w:p w:rsidR="002E2A04" w:rsidRPr="005F47C2" w:rsidRDefault="002E2A04" w:rsidP="002E2A04">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stepen stručne spreme:</w:t>
      </w:r>
      <w:r w:rsidRPr="005F47C2">
        <w:rPr>
          <w:rFonts w:ascii="Bookman Old Style" w:hAnsi="Bookman Old Style"/>
          <w:b/>
          <w:snapToGrid w:val="0"/>
          <w:sz w:val="16"/>
          <w:szCs w:val="16"/>
        </w:rPr>
        <w:t xml:space="preserve"> </w:t>
      </w:r>
      <w:r w:rsidRPr="000A18AC">
        <w:rPr>
          <w:rFonts w:ascii="Bookman Old Style" w:hAnsi="Bookman Old Style"/>
          <w:snapToGrid w:val="0"/>
          <w:sz w:val="16"/>
          <w:szCs w:val="16"/>
        </w:rPr>
        <w:t>V</w:t>
      </w:r>
      <w:r w:rsidRPr="005F47C2">
        <w:rPr>
          <w:rFonts w:ascii="Bookman Old Style" w:hAnsi="Bookman Old Style"/>
          <w:snapToGrid w:val="0"/>
          <w:sz w:val="16"/>
          <w:szCs w:val="16"/>
        </w:rPr>
        <w:t>SS</w:t>
      </w:r>
      <w:r>
        <w:rPr>
          <w:rFonts w:ascii="Bookman Old Style" w:hAnsi="Bookman Old Style"/>
          <w:snapToGrid w:val="0"/>
          <w:sz w:val="16"/>
          <w:szCs w:val="16"/>
        </w:rPr>
        <w:t xml:space="preserve"> VII stepen/integrirani I i II ciklus studija sa 360 bodova;</w:t>
      </w:r>
    </w:p>
    <w:p w:rsidR="002E2A04" w:rsidRDefault="002E2A04" w:rsidP="002E2A04">
      <w:pPr>
        <w:pStyle w:val="ListParagraph"/>
        <w:widowControl w:val="0"/>
        <w:numPr>
          <w:ilvl w:val="0"/>
          <w:numId w:val="3"/>
        </w:numPr>
        <w:spacing w:line="276" w:lineRule="auto"/>
        <w:jc w:val="both"/>
        <w:rPr>
          <w:rFonts w:ascii="Bookman Old Style" w:hAnsi="Bookman Old Style"/>
          <w:snapToGrid w:val="0"/>
          <w:sz w:val="16"/>
          <w:szCs w:val="16"/>
        </w:rPr>
      </w:pPr>
      <w:r>
        <w:rPr>
          <w:rFonts w:ascii="Bookman Old Style" w:hAnsi="Bookman Old Style"/>
          <w:snapToGrid w:val="0"/>
          <w:sz w:val="16"/>
          <w:szCs w:val="16"/>
        </w:rPr>
        <w:t>radno iskustvo u struci: 3 godine</w:t>
      </w:r>
      <w:r w:rsidR="008D0A70">
        <w:rPr>
          <w:rFonts w:ascii="Bookman Old Style" w:hAnsi="Bookman Old Style"/>
          <w:snapToGrid w:val="0"/>
          <w:sz w:val="16"/>
          <w:szCs w:val="16"/>
        </w:rPr>
        <w:t>, nakon položenog specijalističkog ispita</w:t>
      </w:r>
    </w:p>
    <w:p w:rsidR="002E2A04" w:rsidRPr="00C942B9" w:rsidRDefault="002E2A04" w:rsidP="002E2A04">
      <w:pPr>
        <w:pStyle w:val="ListParagraph"/>
        <w:widowControl w:val="0"/>
        <w:spacing w:line="276" w:lineRule="auto"/>
        <w:ind w:left="360"/>
        <w:jc w:val="both"/>
        <w:rPr>
          <w:rFonts w:ascii="Bookman Old Style" w:hAnsi="Bookman Old Style"/>
          <w:snapToGrid w:val="0"/>
          <w:sz w:val="16"/>
          <w:szCs w:val="16"/>
        </w:rPr>
      </w:pPr>
    </w:p>
    <w:p w:rsidR="002E2A04" w:rsidRPr="005F47C2" w:rsidRDefault="002E2A04" w:rsidP="002E2A04">
      <w:pPr>
        <w:widowControl w:val="0"/>
        <w:spacing w:line="276" w:lineRule="auto"/>
        <w:jc w:val="both"/>
        <w:rPr>
          <w:rFonts w:ascii="Bookman Old Style" w:hAnsi="Bookman Old Style"/>
          <w:b/>
          <w:snapToGrid w:val="0"/>
          <w:sz w:val="16"/>
          <w:szCs w:val="16"/>
        </w:rPr>
      </w:pPr>
      <w:r w:rsidRPr="005F47C2">
        <w:rPr>
          <w:rFonts w:ascii="Bookman Old Style" w:hAnsi="Bookman Old Style"/>
          <w:b/>
          <w:snapToGrid w:val="0"/>
          <w:sz w:val="16"/>
          <w:szCs w:val="16"/>
        </w:rPr>
        <w:t>Posebni uslovi:</w:t>
      </w:r>
    </w:p>
    <w:p w:rsidR="002E2A04" w:rsidRDefault="002E2A04" w:rsidP="002E2A04">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 xml:space="preserve">Uvjerenje o položenom specijalističkom ispitu – </w:t>
      </w:r>
      <w:r>
        <w:rPr>
          <w:rFonts w:ascii="Bookman Old Style" w:hAnsi="Bookman Old Style"/>
          <w:i/>
          <w:snapToGrid w:val="0"/>
          <w:sz w:val="16"/>
          <w:szCs w:val="16"/>
        </w:rPr>
        <w:t>specijalista fizikalne medicine i rehabilitacije</w:t>
      </w:r>
    </w:p>
    <w:p w:rsidR="002E2A04" w:rsidRDefault="002E2A04" w:rsidP="002E2A04">
      <w:pPr>
        <w:pStyle w:val="ListParagraph"/>
        <w:widowControl w:val="0"/>
        <w:numPr>
          <w:ilvl w:val="0"/>
          <w:numId w:val="25"/>
        </w:numPr>
        <w:jc w:val="both"/>
        <w:rPr>
          <w:rFonts w:ascii="Bookman Old Style" w:hAnsi="Bookman Old Style"/>
          <w:snapToGrid w:val="0"/>
          <w:sz w:val="16"/>
          <w:szCs w:val="16"/>
        </w:rPr>
      </w:pPr>
      <w:r w:rsidRPr="005F47C2">
        <w:rPr>
          <w:rFonts w:ascii="Bookman Old Style" w:hAnsi="Bookman Old Style"/>
          <w:snapToGrid w:val="0"/>
          <w:sz w:val="16"/>
          <w:szCs w:val="16"/>
        </w:rPr>
        <w:t xml:space="preserve">Stručni ispit u stručnom zvanju </w:t>
      </w:r>
      <w:r>
        <w:rPr>
          <w:rFonts w:ascii="Bookman Old Style" w:hAnsi="Bookman Old Style"/>
          <w:snapToGrid w:val="0"/>
          <w:sz w:val="16"/>
          <w:szCs w:val="16"/>
        </w:rPr>
        <w:t>doktor medicine;</w:t>
      </w:r>
    </w:p>
    <w:p w:rsidR="002E2A04" w:rsidRPr="002E2A04" w:rsidRDefault="002E2A04" w:rsidP="002E2A04">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Važeća Licenca za samostalan rad u zvanju traženom u konkursu, koju izdaje nadležna Ljekarska komora.</w:t>
      </w:r>
    </w:p>
    <w:p w:rsidR="002E2A04" w:rsidRPr="00654DDE" w:rsidRDefault="002E2A04" w:rsidP="002E2A04">
      <w:pPr>
        <w:widowControl w:val="0"/>
        <w:jc w:val="both"/>
        <w:rPr>
          <w:rFonts w:ascii="Bookman Old Style" w:hAnsi="Bookman Old Style"/>
          <w:snapToGrid w:val="0"/>
          <w:sz w:val="16"/>
          <w:szCs w:val="16"/>
        </w:rPr>
      </w:pPr>
    </w:p>
    <w:p w:rsidR="006805E2" w:rsidRPr="002E2A04" w:rsidRDefault="006805E2" w:rsidP="002E2A04">
      <w:pPr>
        <w:widowControl w:val="0"/>
        <w:spacing w:line="360" w:lineRule="auto"/>
        <w:jc w:val="both"/>
        <w:rPr>
          <w:rFonts w:ascii="Bookman Old Style" w:hAnsi="Bookman Old Style"/>
          <w:snapToGrid w:val="0"/>
          <w:sz w:val="16"/>
          <w:szCs w:val="16"/>
        </w:rPr>
      </w:pPr>
    </w:p>
    <w:p w:rsidR="007D2805" w:rsidRPr="005F47C2" w:rsidRDefault="00B71B6E" w:rsidP="009C4B48">
      <w:pPr>
        <w:widowControl w:val="0"/>
        <w:spacing w:line="276" w:lineRule="auto"/>
        <w:jc w:val="both"/>
        <w:rPr>
          <w:rFonts w:ascii="Bookman Old Style" w:hAnsi="Bookman Old Style"/>
          <w:b/>
          <w:snapToGrid w:val="0"/>
          <w:sz w:val="16"/>
          <w:szCs w:val="16"/>
        </w:rPr>
      </w:pPr>
      <w:r>
        <w:rPr>
          <w:rFonts w:ascii="Bookman Old Style" w:hAnsi="Bookman Old Style"/>
          <w:b/>
          <w:snapToGrid w:val="0"/>
          <w:sz w:val="16"/>
          <w:szCs w:val="16"/>
        </w:rPr>
        <w:t xml:space="preserve">Uz prijavu na Javni </w:t>
      </w:r>
      <w:r w:rsidR="00654CC1">
        <w:rPr>
          <w:rFonts w:ascii="Bookman Old Style" w:hAnsi="Bookman Old Style"/>
          <w:b/>
          <w:snapToGrid w:val="0"/>
          <w:sz w:val="16"/>
          <w:szCs w:val="16"/>
        </w:rPr>
        <w:t>k</w:t>
      </w:r>
      <w:r>
        <w:rPr>
          <w:rFonts w:ascii="Bookman Old Style" w:hAnsi="Bookman Old Style"/>
          <w:b/>
          <w:snapToGrid w:val="0"/>
          <w:sz w:val="16"/>
          <w:szCs w:val="16"/>
        </w:rPr>
        <w:t>onkurs k</w:t>
      </w:r>
      <w:r w:rsidR="007D2805" w:rsidRPr="005F47C2">
        <w:rPr>
          <w:rFonts w:ascii="Bookman Old Style" w:hAnsi="Bookman Old Style"/>
          <w:b/>
          <w:snapToGrid w:val="0"/>
          <w:sz w:val="16"/>
          <w:szCs w:val="16"/>
        </w:rPr>
        <w:t>andidati treba da dostave:</w:t>
      </w:r>
    </w:p>
    <w:p w:rsidR="00F87CFE" w:rsidRPr="005F47C2" w:rsidRDefault="00F87CFE" w:rsidP="009C4B48">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Prijavni obrazac</w:t>
      </w:r>
      <w:r w:rsidR="009202FA">
        <w:rPr>
          <w:rFonts w:ascii="Bookman Old Style" w:hAnsi="Bookman Old Style"/>
          <w:snapToGrid w:val="0"/>
          <w:sz w:val="16"/>
          <w:szCs w:val="16"/>
        </w:rPr>
        <w:t xml:space="preserve"> (uredno popunjen i svojeručno potpisan</w:t>
      </w:r>
      <w:r w:rsidRPr="005F47C2">
        <w:rPr>
          <w:rFonts w:ascii="Bookman Old Style" w:hAnsi="Bookman Old Style"/>
          <w:snapToGrid w:val="0"/>
          <w:sz w:val="16"/>
          <w:szCs w:val="16"/>
        </w:rPr>
        <w:t xml:space="preserve"> </w:t>
      </w:r>
      <w:r w:rsidR="009202FA">
        <w:rPr>
          <w:rFonts w:ascii="Bookman Old Style" w:hAnsi="Bookman Old Style"/>
          <w:snapToGrid w:val="0"/>
          <w:sz w:val="16"/>
          <w:szCs w:val="16"/>
        </w:rPr>
        <w:t xml:space="preserve">- </w:t>
      </w:r>
      <w:r w:rsidRPr="005F47C2">
        <w:rPr>
          <w:rFonts w:ascii="Bookman Old Style" w:hAnsi="Bookman Old Style"/>
          <w:snapToGrid w:val="0"/>
          <w:sz w:val="16"/>
          <w:szCs w:val="16"/>
        </w:rPr>
        <w:t xml:space="preserve">preuzima se sa web stranice ustanove: </w:t>
      </w:r>
      <w:hyperlink r:id="rId5" w:history="1">
        <w:r w:rsidR="009202FA" w:rsidRPr="00BA6438">
          <w:rPr>
            <w:rStyle w:val="Hyperlink"/>
            <w:rFonts w:ascii="Bookman Old Style" w:hAnsi="Bookman Old Style"/>
            <w:snapToGrid w:val="0"/>
            <w:sz w:val="16"/>
            <w:szCs w:val="16"/>
          </w:rPr>
          <w:t>www.dztuzla.ba</w:t>
        </w:r>
      </w:hyperlink>
      <w:r w:rsidR="009202FA">
        <w:rPr>
          <w:rFonts w:ascii="Bookman Old Style" w:hAnsi="Bookman Old Style"/>
          <w:snapToGrid w:val="0"/>
          <w:sz w:val="16"/>
          <w:szCs w:val="16"/>
        </w:rPr>
        <w:t xml:space="preserve"> ili na recepciji Ustanove</w:t>
      </w:r>
      <w:r w:rsidR="009C4B48">
        <w:rPr>
          <w:rFonts w:ascii="Bookman Old Style" w:hAnsi="Bookman Old Style"/>
          <w:snapToGrid w:val="0"/>
          <w:sz w:val="16"/>
          <w:szCs w:val="16"/>
        </w:rPr>
        <w:t>)</w:t>
      </w:r>
      <w:r w:rsidR="008E4459">
        <w:rPr>
          <w:rFonts w:ascii="Bookman Old Style" w:hAnsi="Bookman Old Style"/>
          <w:snapToGrid w:val="0"/>
          <w:sz w:val="16"/>
          <w:szCs w:val="16"/>
        </w:rPr>
        <w:t>;</w:t>
      </w:r>
    </w:p>
    <w:p w:rsidR="00F87CFE" w:rsidRPr="005F47C2" w:rsidRDefault="009C4B48" w:rsidP="009C4B48">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Izvod iz matične knjige rođenih</w:t>
      </w:r>
      <w:r w:rsidR="008E4459">
        <w:rPr>
          <w:rFonts w:ascii="Bookman Old Style" w:hAnsi="Bookman Old Style"/>
          <w:snapToGrid w:val="0"/>
          <w:sz w:val="16"/>
          <w:szCs w:val="16"/>
        </w:rPr>
        <w:t>;</w:t>
      </w:r>
    </w:p>
    <w:p w:rsidR="00F87CFE" w:rsidRPr="005F47C2" w:rsidRDefault="00631FA7" w:rsidP="009C4B48">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Uvjerenje o državljanstvu</w:t>
      </w:r>
      <w:r w:rsidR="00026EDD">
        <w:rPr>
          <w:rFonts w:ascii="Bookman Old Style" w:hAnsi="Bookman Old Style"/>
          <w:snapToGrid w:val="0"/>
          <w:sz w:val="16"/>
          <w:szCs w:val="16"/>
        </w:rPr>
        <w:t xml:space="preserve"> (ne starije</w:t>
      </w:r>
      <w:r w:rsidR="007C06D4">
        <w:rPr>
          <w:rFonts w:ascii="Bookman Old Style" w:hAnsi="Bookman Old Style"/>
          <w:snapToGrid w:val="0"/>
          <w:sz w:val="16"/>
          <w:szCs w:val="16"/>
        </w:rPr>
        <w:t xml:space="preserve"> od 6 mjeseci)</w:t>
      </w:r>
      <w:r w:rsidR="00026EDD">
        <w:rPr>
          <w:rFonts w:ascii="Bookman Old Style" w:hAnsi="Bookman Old Style"/>
          <w:snapToGrid w:val="0"/>
          <w:sz w:val="16"/>
          <w:szCs w:val="16"/>
        </w:rPr>
        <w:t>;</w:t>
      </w:r>
    </w:p>
    <w:p w:rsidR="00F87CFE" w:rsidRPr="005F47C2" w:rsidRDefault="00F87CFE" w:rsidP="009C4B48">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PBA-1</w:t>
      </w:r>
      <w:r w:rsidR="008577ED">
        <w:rPr>
          <w:rFonts w:ascii="Bookman Old Style" w:hAnsi="Bookman Old Style"/>
          <w:snapToGrid w:val="0"/>
          <w:sz w:val="16"/>
          <w:szCs w:val="16"/>
        </w:rPr>
        <w:t xml:space="preserve"> ili PBA-3 obrazac</w:t>
      </w:r>
      <w:r w:rsidR="00026EDD">
        <w:rPr>
          <w:rFonts w:ascii="Bookman Old Style" w:hAnsi="Bookman Old Style"/>
          <w:snapToGrid w:val="0"/>
          <w:sz w:val="16"/>
          <w:szCs w:val="16"/>
        </w:rPr>
        <w:t xml:space="preserve"> </w:t>
      </w:r>
      <w:r w:rsidR="001E56C4">
        <w:rPr>
          <w:rFonts w:ascii="Bookman Old Style" w:hAnsi="Bookman Old Style"/>
          <w:snapToGrid w:val="0"/>
          <w:sz w:val="16"/>
          <w:szCs w:val="16"/>
        </w:rPr>
        <w:t>(ne starije</w:t>
      </w:r>
      <w:r w:rsidR="007C06D4">
        <w:rPr>
          <w:rFonts w:ascii="Bookman Old Style" w:hAnsi="Bookman Old Style"/>
          <w:snapToGrid w:val="0"/>
          <w:sz w:val="16"/>
          <w:szCs w:val="16"/>
        </w:rPr>
        <w:t xml:space="preserve"> od 6 mjeseci</w:t>
      </w:r>
      <w:r w:rsidR="001E56C4">
        <w:rPr>
          <w:rFonts w:ascii="Bookman Old Style" w:hAnsi="Bookman Old Style"/>
          <w:snapToGrid w:val="0"/>
          <w:sz w:val="16"/>
          <w:szCs w:val="16"/>
        </w:rPr>
        <w:t>)</w:t>
      </w:r>
      <w:r w:rsidR="00026EDD">
        <w:rPr>
          <w:rFonts w:ascii="Bookman Old Style" w:hAnsi="Bookman Old Style"/>
          <w:snapToGrid w:val="0"/>
          <w:sz w:val="16"/>
          <w:szCs w:val="16"/>
        </w:rPr>
        <w:t>;</w:t>
      </w:r>
    </w:p>
    <w:p w:rsidR="00631FA7" w:rsidRDefault="00F87CFE" w:rsidP="009C4B48">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 xml:space="preserve">Dokaz o završenom obrazovanju: </w:t>
      </w:r>
    </w:p>
    <w:p w:rsidR="00F87CFE" w:rsidRDefault="00F87CFE" w:rsidP="00E21AF6">
      <w:pPr>
        <w:pStyle w:val="ListParagraph"/>
        <w:widowControl w:val="0"/>
        <w:numPr>
          <w:ilvl w:val="0"/>
          <w:numId w:val="31"/>
        </w:numPr>
        <w:jc w:val="both"/>
        <w:rPr>
          <w:rFonts w:ascii="Bookman Old Style" w:hAnsi="Bookman Old Style"/>
          <w:snapToGrid w:val="0"/>
          <w:sz w:val="16"/>
          <w:szCs w:val="16"/>
        </w:rPr>
      </w:pPr>
      <w:r w:rsidRPr="005F47C2">
        <w:rPr>
          <w:rFonts w:ascii="Bookman Old Style" w:hAnsi="Bookman Old Style"/>
          <w:snapToGrid w:val="0"/>
          <w:sz w:val="16"/>
          <w:szCs w:val="16"/>
        </w:rPr>
        <w:t>Diploma</w:t>
      </w:r>
      <w:r w:rsidR="00B71B6E">
        <w:rPr>
          <w:rFonts w:ascii="Bookman Old Style" w:hAnsi="Bookman Old Style"/>
          <w:snapToGrid w:val="0"/>
          <w:sz w:val="16"/>
          <w:szCs w:val="16"/>
        </w:rPr>
        <w:t xml:space="preserve"> o završenom medicinskom fakultetu za zvanje doktor medicine</w:t>
      </w:r>
      <w:r w:rsidRPr="005F47C2">
        <w:rPr>
          <w:rFonts w:ascii="Bookman Old Style" w:hAnsi="Bookman Old Style"/>
          <w:snapToGrid w:val="0"/>
          <w:sz w:val="16"/>
          <w:szCs w:val="16"/>
        </w:rPr>
        <w:t xml:space="preserve"> </w:t>
      </w:r>
      <w:r w:rsidR="00B71B6E" w:rsidRPr="000A18AC">
        <w:rPr>
          <w:rFonts w:ascii="Bookman Old Style" w:hAnsi="Bookman Old Style"/>
          <w:snapToGrid w:val="0"/>
          <w:sz w:val="16"/>
          <w:szCs w:val="16"/>
        </w:rPr>
        <w:t>V</w:t>
      </w:r>
      <w:r w:rsidR="00B71B6E" w:rsidRPr="005F47C2">
        <w:rPr>
          <w:rFonts w:ascii="Bookman Old Style" w:hAnsi="Bookman Old Style"/>
          <w:snapToGrid w:val="0"/>
          <w:sz w:val="16"/>
          <w:szCs w:val="16"/>
        </w:rPr>
        <w:t>SS</w:t>
      </w:r>
      <w:r w:rsidR="00B71B6E">
        <w:rPr>
          <w:rFonts w:ascii="Bookman Old Style" w:hAnsi="Bookman Old Style"/>
          <w:snapToGrid w:val="0"/>
          <w:sz w:val="16"/>
          <w:szCs w:val="16"/>
        </w:rPr>
        <w:t xml:space="preserve"> VII stepen/Diploma o završenom integriranom I i II ciklusu studija sa 360 bodova za zvanje doktor medicine i </w:t>
      </w:r>
      <w:r w:rsidR="00B71B6E" w:rsidRPr="00E21AF6">
        <w:rPr>
          <w:rFonts w:ascii="Bookman Old Style" w:hAnsi="Bookman Old Style"/>
          <w:snapToGrid w:val="0"/>
          <w:sz w:val="16"/>
          <w:szCs w:val="16"/>
        </w:rPr>
        <w:t>Dodatak diplomi o završenom integriranom I i II ciklusu studija sa 360 bodova za zvanje doktor medicine</w:t>
      </w:r>
      <w:r w:rsidR="00026EDD">
        <w:rPr>
          <w:rFonts w:ascii="Bookman Old Style" w:hAnsi="Bookman Old Style"/>
          <w:snapToGrid w:val="0"/>
          <w:sz w:val="16"/>
          <w:szCs w:val="16"/>
        </w:rPr>
        <w:t>;</w:t>
      </w:r>
    </w:p>
    <w:p w:rsidR="00E21AF6" w:rsidRDefault="00E21AF6" w:rsidP="00181B4C">
      <w:pPr>
        <w:pStyle w:val="ListParagraph"/>
        <w:widowControl w:val="0"/>
        <w:numPr>
          <w:ilvl w:val="0"/>
          <w:numId w:val="9"/>
        </w:numPr>
        <w:jc w:val="both"/>
        <w:rPr>
          <w:rFonts w:ascii="Bookman Old Style" w:hAnsi="Bookman Old Style"/>
          <w:snapToGrid w:val="0"/>
          <w:sz w:val="16"/>
          <w:szCs w:val="16"/>
        </w:rPr>
      </w:pPr>
      <w:r w:rsidRPr="00026EDD">
        <w:rPr>
          <w:rFonts w:ascii="Bookman Old Style" w:hAnsi="Bookman Old Style"/>
          <w:snapToGrid w:val="0"/>
          <w:sz w:val="16"/>
          <w:szCs w:val="16"/>
        </w:rPr>
        <w:t>Uvjerenje o položenom stručnom ispitu u zvanju doktor medicine</w:t>
      </w:r>
      <w:r w:rsidR="00026EDD">
        <w:rPr>
          <w:rFonts w:ascii="Bookman Old Style" w:hAnsi="Bookman Old Style"/>
          <w:snapToGrid w:val="0"/>
          <w:sz w:val="16"/>
          <w:szCs w:val="16"/>
        </w:rPr>
        <w:t>;</w:t>
      </w:r>
    </w:p>
    <w:p w:rsidR="00B53FF4" w:rsidRDefault="00B53FF4" w:rsidP="00B53FF4">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Uvjerenje o položenom specijalističkom ispitu:</w:t>
      </w:r>
    </w:p>
    <w:p w:rsidR="00B53FF4" w:rsidRPr="00B53FF4" w:rsidRDefault="00B53FF4" w:rsidP="00B53FF4">
      <w:pPr>
        <w:pStyle w:val="ListParagraph"/>
        <w:widowControl w:val="0"/>
        <w:ind w:left="360"/>
        <w:jc w:val="both"/>
        <w:rPr>
          <w:rFonts w:ascii="Bookman Old Style" w:hAnsi="Bookman Old Style"/>
          <w:b/>
          <w:snapToGrid w:val="0"/>
          <w:sz w:val="16"/>
          <w:szCs w:val="16"/>
        </w:rPr>
      </w:pPr>
      <w:r w:rsidRPr="00355D7C">
        <w:rPr>
          <w:rFonts w:ascii="Bookman Old Style" w:hAnsi="Bookman Old Style"/>
          <w:b/>
          <w:i/>
          <w:snapToGrid w:val="0"/>
          <w:sz w:val="16"/>
          <w:szCs w:val="16"/>
        </w:rPr>
        <w:t>Za radno mjesto pod 1.</w:t>
      </w:r>
      <w:r>
        <w:rPr>
          <w:rFonts w:ascii="Bookman Old Style" w:hAnsi="Bookman Old Style"/>
          <w:b/>
          <w:i/>
          <w:snapToGrid w:val="0"/>
          <w:sz w:val="16"/>
          <w:szCs w:val="16"/>
        </w:rPr>
        <w:t xml:space="preserve"> </w:t>
      </w:r>
      <w:r w:rsidRPr="00355D7C">
        <w:rPr>
          <w:rFonts w:ascii="Bookman Old Style" w:hAnsi="Bookman Old Style"/>
          <w:b/>
          <w:i/>
          <w:snapToGrid w:val="0"/>
          <w:sz w:val="16"/>
          <w:szCs w:val="16"/>
        </w:rPr>
        <w:t>:</w:t>
      </w:r>
      <w:r>
        <w:rPr>
          <w:rFonts w:ascii="Bookman Old Style" w:hAnsi="Bookman Old Style"/>
          <w:snapToGrid w:val="0"/>
          <w:sz w:val="16"/>
          <w:szCs w:val="16"/>
        </w:rPr>
        <w:t xml:space="preserve"> </w:t>
      </w:r>
      <w:r w:rsidRPr="00B53FF4">
        <w:rPr>
          <w:rFonts w:ascii="Bookman Old Style" w:hAnsi="Bookman Old Style"/>
          <w:b/>
          <w:i/>
          <w:snapToGrid w:val="0"/>
          <w:sz w:val="16"/>
          <w:szCs w:val="16"/>
        </w:rPr>
        <w:t>specijalista medicine rada/medicine rada i sporta</w:t>
      </w:r>
    </w:p>
    <w:p w:rsidR="00B53FF4" w:rsidRPr="00B53FF4" w:rsidRDefault="00B53FF4" w:rsidP="00B53FF4">
      <w:pPr>
        <w:pStyle w:val="ListParagraph"/>
        <w:widowControl w:val="0"/>
        <w:ind w:left="360"/>
        <w:jc w:val="both"/>
        <w:rPr>
          <w:rFonts w:ascii="Bookman Old Style" w:hAnsi="Bookman Old Style"/>
          <w:b/>
          <w:i/>
          <w:snapToGrid w:val="0"/>
          <w:sz w:val="16"/>
          <w:szCs w:val="16"/>
        </w:rPr>
      </w:pPr>
      <w:r w:rsidRPr="00B53FF4">
        <w:rPr>
          <w:rFonts w:ascii="Bookman Old Style" w:hAnsi="Bookman Old Style"/>
          <w:b/>
          <w:i/>
          <w:snapToGrid w:val="0"/>
          <w:sz w:val="16"/>
          <w:szCs w:val="16"/>
        </w:rPr>
        <w:t>Za radno mjesto po 2. : specijalista fizikalne medicine i rehabilitacije</w:t>
      </w:r>
    </w:p>
    <w:p w:rsidR="00E21AF6" w:rsidRPr="00972EDB" w:rsidRDefault="00E21AF6" w:rsidP="00026EDD">
      <w:pPr>
        <w:pStyle w:val="ListParagraph"/>
        <w:widowControl w:val="0"/>
        <w:numPr>
          <w:ilvl w:val="0"/>
          <w:numId w:val="9"/>
        </w:numPr>
        <w:jc w:val="both"/>
        <w:rPr>
          <w:rFonts w:ascii="Bookman Old Style" w:hAnsi="Bookman Old Style"/>
          <w:b/>
          <w:snapToGrid w:val="0"/>
          <w:sz w:val="16"/>
          <w:szCs w:val="16"/>
        </w:rPr>
      </w:pPr>
      <w:r w:rsidRPr="00972EDB">
        <w:rPr>
          <w:rFonts w:ascii="Bookman Old Style" w:hAnsi="Bookman Old Style"/>
          <w:snapToGrid w:val="0"/>
          <w:sz w:val="16"/>
          <w:szCs w:val="16"/>
        </w:rPr>
        <w:lastRenderedPageBreak/>
        <w:t>Važeću Licencu za samo</w:t>
      </w:r>
      <w:r w:rsidR="00654DDE">
        <w:rPr>
          <w:rFonts w:ascii="Bookman Old Style" w:hAnsi="Bookman Old Style"/>
          <w:snapToGrid w:val="0"/>
          <w:sz w:val="16"/>
          <w:szCs w:val="16"/>
        </w:rPr>
        <w:t>stalan rad u zvanju doktora medicine</w:t>
      </w:r>
      <w:r w:rsidRPr="00972EDB">
        <w:rPr>
          <w:rFonts w:ascii="Bookman Old Style" w:hAnsi="Bookman Old Style"/>
          <w:snapToGrid w:val="0"/>
          <w:sz w:val="16"/>
          <w:szCs w:val="16"/>
        </w:rPr>
        <w:t>, izdatu od nadležne Ljekarske komore</w:t>
      </w:r>
      <w:r w:rsidR="00026EDD">
        <w:rPr>
          <w:rFonts w:ascii="Bookman Old Style" w:hAnsi="Bookman Old Style"/>
          <w:snapToGrid w:val="0"/>
          <w:sz w:val="16"/>
          <w:szCs w:val="16"/>
        </w:rPr>
        <w:t>;</w:t>
      </w:r>
    </w:p>
    <w:p w:rsidR="00D44064" w:rsidRDefault="00026EDD" w:rsidP="00D44064">
      <w:pPr>
        <w:pStyle w:val="ListParagraph"/>
        <w:widowControl w:val="0"/>
        <w:numPr>
          <w:ilvl w:val="0"/>
          <w:numId w:val="9"/>
        </w:numPr>
        <w:jc w:val="both"/>
        <w:rPr>
          <w:rFonts w:ascii="Bookman Old Style" w:hAnsi="Bookman Old Style"/>
          <w:snapToGrid w:val="0"/>
          <w:color w:val="000000" w:themeColor="text1"/>
          <w:sz w:val="16"/>
          <w:szCs w:val="16"/>
        </w:rPr>
      </w:pPr>
      <w:r>
        <w:rPr>
          <w:rFonts w:ascii="Bookman Old Style" w:hAnsi="Bookman Old Style"/>
          <w:snapToGrid w:val="0"/>
          <w:sz w:val="16"/>
          <w:szCs w:val="16"/>
        </w:rPr>
        <w:t>Uvjerenje o radnom iskustvu u struci i zanimanju sa naznakom poslova koje je k</w:t>
      </w:r>
      <w:r w:rsidR="00D44064">
        <w:rPr>
          <w:rFonts w:ascii="Bookman Old Style" w:hAnsi="Bookman Old Style"/>
          <w:snapToGrid w:val="0"/>
          <w:sz w:val="16"/>
          <w:szCs w:val="16"/>
        </w:rPr>
        <w:t>andidat obavljao kod poslodavca:</w:t>
      </w:r>
    </w:p>
    <w:p w:rsidR="00D44064" w:rsidRPr="00D44064" w:rsidRDefault="00D44064" w:rsidP="00D44064">
      <w:pPr>
        <w:pStyle w:val="ListParagraph"/>
        <w:widowControl w:val="0"/>
        <w:ind w:left="360"/>
        <w:jc w:val="both"/>
        <w:rPr>
          <w:rFonts w:ascii="Bookman Old Style" w:hAnsi="Bookman Old Style"/>
          <w:b/>
          <w:i/>
          <w:snapToGrid w:val="0"/>
          <w:sz w:val="16"/>
          <w:szCs w:val="16"/>
        </w:rPr>
      </w:pPr>
      <w:r w:rsidRPr="00355D7C">
        <w:rPr>
          <w:rFonts w:ascii="Bookman Old Style" w:hAnsi="Bookman Old Style"/>
          <w:b/>
          <w:i/>
          <w:snapToGrid w:val="0"/>
          <w:sz w:val="16"/>
          <w:szCs w:val="16"/>
        </w:rPr>
        <w:t>Za radno mjesto pod 1.:</w:t>
      </w:r>
      <w:r>
        <w:rPr>
          <w:rFonts w:ascii="Bookman Old Style" w:hAnsi="Bookman Old Style"/>
          <w:snapToGrid w:val="0"/>
          <w:sz w:val="16"/>
          <w:szCs w:val="16"/>
        </w:rPr>
        <w:t xml:space="preserve"> </w:t>
      </w:r>
      <w:r w:rsidRPr="00D44064">
        <w:rPr>
          <w:rFonts w:ascii="Bookman Old Style" w:hAnsi="Bookman Old Style"/>
          <w:b/>
          <w:i/>
          <w:snapToGrid w:val="0"/>
          <w:sz w:val="16"/>
          <w:szCs w:val="16"/>
        </w:rPr>
        <w:t>1 godina</w:t>
      </w:r>
      <w:r w:rsidR="008D0A70">
        <w:rPr>
          <w:rFonts w:ascii="Bookman Old Style" w:hAnsi="Bookman Old Style"/>
          <w:b/>
          <w:i/>
          <w:snapToGrid w:val="0"/>
          <w:sz w:val="16"/>
          <w:szCs w:val="16"/>
        </w:rPr>
        <w:t>, nakon položenog specijalističkog ispita</w:t>
      </w:r>
    </w:p>
    <w:p w:rsidR="00D44064" w:rsidRPr="00D44064" w:rsidRDefault="00D44064" w:rsidP="00D44064">
      <w:pPr>
        <w:pStyle w:val="ListParagraph"/>
        <w:widowControl w:val="0"/>
        <w:ind w:left="360"/>
        <w:jc w:val="both"/>
        <w:rPr>
          <w:rFonts w:ascii="Bookman Old Style" w:hAnsi="Bookman Old Style"/>
          <w:b/>
          <w:i/>
          <w:snapToGrid w:val="0"/>
          <w:sz w:val="16"/>
          <w:szCs w:val="16"/>
        </w:rPr>
      </w:pPr>
      <w:r w:rsidRPr="00D44064">
        <w:rPr>
          <w:rFonts w:ascii="Bookman Old Style" w:hAnsi="Bookman Old Style"/>
          <w:b/>
          <w:i/>
          <w:snapToGrid w:val="0"/>
          <w:sz w:val="16"/>
          <w:szCs w:val="16"/>
        </w:rPr>
        <w:t>Za radno mjesto pod 2.: 3 godine;</w:t>
      </w:r>
      <w:r w:rsidR="008D0A70" w:rsidRPr="008D0A70">
        <w:rPr>
          <w:rFonts w:ascii="Bookman Old Style" w:hAnsi="Bookman Old Style"/>
          <w:b/>
          <w:i/>
          <w:snapToGrid w:val="0"/>
          <w:sz w:val="16"/>
          <w:szCs w:val="16"/>
        </w:rPr>
        <w:t xml:space="preserve"> </w:t>
      </w:r>
      <w:r w:rsidR="008D0A70">
        <w:rPr>
          <w:rFonts w:ascii="Bookman Old Style" w:hAnsi="Bookman Old Style"/>
          <w:b/>
          <w:i/>
          <w:snapToGrid w:val="0"/>
          <w:sz w:val="16"/>
          <w:szCs w:val="16"/>
        </w:rPr>
        <w:t>nakon položenog specijalističkog ispita</w:t>
      </w:r>
    </w:p>
    <w:p w:rsidR="00E21AF6" w:rsidRPr="00E6713A" w:rsidRDefault="00D44064" w:rsidP="00D44064">
      <w:pPr>
        <w:pStyle w:val="ListParagraph"/>
        <w:widowControl w:val="0"/>
        <w:ind w:left="360"/>
        <w:jc w:val="both"/>
        <w:rPr>
          <w:rFonts w:ascii="Bookman Old Style" w:hAnsi="Bookman Old Style"/>
          <w:b/>
          <w:snapToGrid w:val="0"/>
          <w:sz w:val="16"/>
          <w:szCs w:val="16"/>
        </w:rPr>
      </w:pPr>
      <w:r>
        <w:rPr>
          <w:rFonts w:ascii="Bookman Old Style" w:hAnsi="Bookman Old Style"/>
          <w:snapToGrid w:val="0"/>
          <w:sz w:val="16"/>
          <w:szCs w:val="16"/>
        </w:rPr>
        <w:t xml:space="preserve"> </w:t>
      </w:r>
      <w:r w:rsidR="00026EDD">
        <w:rPr>
          <w:rFonts w:ascii="Bookman Old Style" w:hAnsi="Bookman Old Style"/>
          <w:snapToGrid w:val="0"/>
          <w:sz w:val="16"/>
          <w:szCs w:val="16"/>
        </w:rPr>
        <w:t xml:space="preserve">(Ukoliko kandidat nije u mogućnosti dostaviti Uvjerenje o radnom iskustvu u struci i zanimanju poslodavca </w:t>
      </w:r>
      <w:r w:rsidR="00E6713A">
        <w:rPr>
          <w:rFonts w:ascii="Bookman Old Style" w:hAnsi="Bookman Old Style"/>
          <w:snapToGrid w:val="0"/>
          <w:sz w:val="16"/>
          <w:szCs w:val="16"/>
        </w:rPr>
        <w:t>,može da dostavi Uvjerenje o radnom stažu izdato od nadležne Porezne uprave ili Uvjerenje o radnom stažu izdato od Federalnog zavoda za penzijsko i invalidsko osiguranje-</w:t>
      </w:r>
      <w:r w:rsidR="00406F8E">
        <w:rPr>
          <w:rFonts w:ascii="Bookman Old Style" w:hAnsi="Bookman Old Style"/>
          <w:snapToGrid w:val="0"/>
          <w:sz w:val="16"/>
          <w:szCs w:val="16"/>
        </w:rPr>
        <w:t xml:space="preserve"> </w:t>
      </w:r>
      <w:r w:rsidR="00E6713A">
        <w:rPr>
          <w:rFonts w:ascii="Bookman Old Style" w:hAnsi="Bookman Old Style"/>
          <w:snapToGrid w:val="0"/>
          <w:sz w:val="16"/>
          <w:szCs w:val="16"/>
        </w:rPr>
        <w:t xml:space="preserve">Kantonalna administrativna služba Tuzla,u kojem je </w:t>
      </w:r>
      <w:r w:rsidR="00406F8E">
        <w:rPr>
          <w:rFonts w:ascii="Bookman Old Style" w:hAnsi="Bookman Old Style"/>
          <w:b/>
          <w:snapToGrid w:val="0"/>
          <w:sz w:val="16"/>
          <w:szCs w:val="16"/>
        </w:rPr>
        <w:t>naznačena šifra zanimanja).</w:t>
      </w:r>
    </w:p>
    <w:p w:rsidR="00CD5233" w:rsidRPr="00CD5233" w:rsidRDefault="00CD5233" w:rsidP="00CD5233">
      <w:pPr>
        <w:widowControl w:val="0"/>
        <w:numPr>
          <w:ilvl w:val="0"/>
          <w:numId w:val="9"/>
        </w:numPr>
        <w:contextualSpacing/>
        <w:jc w:val="both"/>
        <w:rPr>
          <w:rFonts w:ascii="Bookman Old Style" w:hAnsi="Bookman Old Style"/>
          <w:snapToGrid w:val="0"/>
          <w:sz w:val="16"/>
          <w:szCs w:val="16"/>
        </w:rPr>
      </w:pPr>
      <w:r w:rsidRPr="00CD5233">
        <w:rPr>
          <w:rFonts w:ascii="Bookman Old Style" w:hAnsi="Bookman Old Style"/>
          <w:snapToGrid w:val="0"/>
          <w:sz w:val="16"/>
          <w:szCs w:val="16"/>
        </w:rPr>
        <w:t>Dokaz o ispunjenju ostalih posebnih uslova</w:t>
      </w:r>
      <w:r>
        <w:rPr>
          <w:rFonts w:ascii="Bookman Old Style" w:hAnsi="Bookman Old Style"/>
          <w:snapToGrid w:val="0"/>
          <w:sz w:val="16"/>
          <w:szCs w:val="16"/>
        </w:rPr>
        <w:t xml:space="preserve"> </w:t>
      </w:r>
      <w:r w:rsidRPr="00CD5233">
        <w:rPr>
          <w:rFonts w:ascii="Bookman Old Style" w:hAnsi="Bookman Old Style"/>
          <w:snapToGrid w:val="0"/>
          <w:sz w:val="16"/>
          <w:szCs w:val="16"/>
        </w:rPr>
        <w:t>:</w:t>
      </w:r>
    </w:p>
    <w:p w:rsidR="00CD5233" w:rsidRPr="00CD5233" w:rsidRDefault="00CD5233" w:rsidP="00CD5233">
      <w:pPr>
        <w:widowControl w:val="0"/>
        <w:ind w:left="360"/>
        <w:contextualSpacing/>
        <w:jc w:val="both"/>
        <w:rPr>
          <w:rFonts w:ascii="Bookman Old Style" w:hAnsi="Bookman Old Style"/>
          <w:snapToGrid w:val="0"/>
          <w:sz w:val="16"/>
          <w:szCs w:val="16"/>
        </w:rPr>
      </w:pPr>
      <w:r w:rsidRPr="00CD5233">
        <w:rPr>
          <w:rFonts w:ascii="Bookman Old Style" w:hAnsi="Bookman Old Style"/>
          <w:b/>
          <w:i/>
          <w:snapToGrid w:val="0"/>
          <w:sz w:val="16"/>
          <w:szCs w:val="16"/>
        </w:rPr>
        <w:t>Za radno mjesto pod 1.:</w:t>
      </w:r>
      <w:r w:rsidRPr="00CD5233">
        <w:rPr>
          <w:rFonts w:ascii="Bookman Old Style" w:hAnsi="Bookman Old Style"/>
          <w:snapToGrid w:val="0"/>
          <w:sz w:val="16"/>
          <w:szCs w:val="16"/>
        </w:rPr>
        <w:t xml:space="preserve"> </w:t>
      </w:r>
      <w:r>
        <w:rPr>
          <w:rFonts w:ascii="Bookman Old Style" w:hAnsi="Bookman Old Style"/>
          <w:i/>
          <w:snapToGrid w:val="0"/>
          <w:sz w:val="16"/>
          <w:szCs w:val="16"/>
        </w:rPr>
        <w:t>Certifikat za obavljanje zdravstvenih pregleda lica profesionalno izloženih jonizirajućem zračenju</w:t>
      </w:r>
      <w:r w:rsidRPr="00CD5233">
        <w:rPr>
          <w:rFonts w:ascii="Bookman Old Style" w:hAnsi="Bookman Old Style"/>
          <w:snapToGrid w:val="0"/>
          <w:sz w:val="16"/>
          <w:szCs w:val="16"/>
        </w:rPr>
        <w:t>;</w:t>
      </w:r>
    </w:p>
    <w:p w:rsidR="003601F7" w:rsidRPr="00E6713A" w:rsidRDefault="003601F7" w:rsidP="00FF6D88">
      <w:pPr>
        <w:pStyle w:val="ListParagraph"/>
        <w:widowControl w:val="0"/>
        <w:ind w:left="0"/>
        <w:jc w:val="both"/>
        <w:rPr>
          <w:rFonts w:ascii="Bookman Old Style" w:hAnsi="Bookman Old Style"/>
          <w:b/>
          <w:snapToGrid w:val="0"/>
          <w:sz w:val="16"/>
          <w:szCs w:val="16"/>
        </w:rPr>
      </w:pPr>
    </w:p>
    <w:p w:rsidR="000A2B75" w:rsidRPr="00CB5BB1" w:rsidRDefault="005A730D" w:rsidP="00FF6D88">
      <w:pPr>
        <w:pStyle w:val="ListParagraph"/>
        <w:widowControl w:val="0"/>
        <w:ind w:left="0"/>
        <w:jc w:val="both"/>
        <w:rPr>
          <w:rFonts w:ascii="Bookman Old Style" w:hAnsi="Bookman Old Style"/>
          <w:b/>
          <w:snapToGrid w:val="0"/>
          <w:sz w:val="16"/>
          <w:szCs w:val="16"/>
        </w:rPr>
      </w:pPr>
      <w:r w:rsidRPr="00CB5BB1">
        <w:rPr>
          <w:rFonts w:ascii="Bookman Old Style" w:hAnsi="Bookman Old Style"/>
          <w:b/>
          <w:snapToGrid w:val="0"/>
          <w:sz w:val="16"/>
          <w:szCs w:val="16"/>
        </w:rPr>
        <w:t>Radi bodovanja i rangiranja kandidata u skladu sa Pravilnik</w:t>
      </w:r>
      <w:r w:rsidR="006B1847" w:rsidRPr="00CB5BB1">
        <w:rPr>
          <w:rFonts w:ascii="Bookman Old Style" w:hAnsi="Bookman Old Style"/>
          <w:b/>
          <w:snapToGrid w:val="0"/>
          <w:sz w:val="16"/>
          <w:szCs w:val="16"/>
        </w:rPr>
        <w:t>om</w:t>
      </w:r>
      <w:r w:rsidRPr="00CB5BB1">
        <w:rPr>
          <w:rFonts w:ascii="Bookman Old Style" w:hAnsi="Bookman Old Style"/>
          <w:b/>
          <w:snapToGrid w:val="0"/>
          <w:sz w:val="16"/>
          <w:szCs w:val="16"/>
        </w:rPr>
        <w:t xml:space="preserve"> o radu </w:t>
      </w:r>
      <w:r w:rsidR="00FF6D88" w:rsidRPr="00CB5BB1">
        <w:rPr>
          <w:rFonts w:ascii="Bookman Old Style" w:hAnsi="Bookman Old Style"/>
          <w:b/>
          <w:snapToGrid w:val="0"/>
          <w:sz w:val="16"/>
          <w:szCs w:val="16"/>
        </w:rPr>
        <w:t xml:space="preserve">– </w:t>
      </w:r>
      <w:r w:rsidRPr="00CB5BB1">
        <w:rPr>
          <w:rFonts w:ascii="Bookman Old Style" w:hAnsi="Bookman Old Style"/>
          <w:b/>
          <w:snapToGrid w:val="0"/>
          <w:sz w:val="16"/>
          <w:szCs w:val="16"/>
        </w:rPr>
        <w:t>I</w:t>
      </w:r>
      <w:r w:rsidR="00FF6D88" w:rsidRPr="00CB5BB1">
        <w:rPr>
          <w:rFonts w:ascii="Bookman Old Style" w:hAnsi="Bookman Old Style"/>
          <w:b/>
          <w:snapToGrid w:val="0"/>
          <w:sz w:val="16"/>
          <w:szCs w:val="16"/>
        </w:rPr>
        <w:t xml:space="preserve"> </w:t>
      </w:r>
      <w:r w:rsidRPr="00CB5BB1">
        <w:rPr>
          <w:rFonts w:ascii="Bookman Old Style" w:hAnsi="Bookman Old Style"/>
          <w:b/>
          <w:snapToGrid w:val="0"/>
          <w:sz w:val="16"/>
          <w:szCs w:val="16"/>
        </w:rPr>
        <w:t>dio</w:t>
      </w:r>
      <w:r w:rsidR="00654CC1" w:rsidRPr="00CB5BB1">
        <w:rPr>
          <w:rFonts w:ascii="Bookman Old Style" w:hAnsi="Bookman Old Style"/>
          <w:b/>
          <w:snapToGrid w:val="0"/>
          <w:sz w:val="16"/>
          <w:szCs w:val="16"/>
        </w:rPr>
        <w:t>,</w:t>
      </w:r>
      <w:r w:rsidRPr="00CB5BB1">
        <w:rPr>
          <w:rFonts w:ascii="Bookman Old Style" w:hAnsi="Bookman Old Style"/>
          <w:b/>
          <w:snapToGrid w:val="0"/>
          <w:sz w:val="16"/>
          <w:szCs w:val="16"/>
        </w:rPr>
        <w:t xml:space="preserve"> kandidati uz prijavu treba da dostave sljedeću dokumentaciju:</w:t>
      </w:r>
    </w:p>
    <w:p w:rsidR="00FF6D88" w:rsidRPr="00FF6D88" w:rsidRDefault="00FF6D88" w:rsidP="00FF6D88">
      <w:pPr>
        <w:pStyle w:val="ListParagraph"/>
        <w:widowControl w:val="0"/>
        <w:ind w:left="0"/>
        <w:jc w:val="both"/>
        <w:rPr>
          <w:rFonts w:ascii="Bookman Old Style" w:hAnsi="Bookman Old Style"/>
          <w:snapToGrid w:val="0"/>
          <w:sz w:val="6"/>
          <w:szCs w:val="6"/>
        </w:rPr>
      </w:pPr>
    </w:p>
    <w:p w:rsidR="005A730D" w:rsidRPr="005A730D" w:rsidRDefault="005A730D" w:rsidP="00FF6D88">
      <w:pPr>
        <w:pStyle w:val="ListParagraph"/>
        <w:widowControl w:val="0"/>
        <w:numPr>
          <w:ilvl w:val="0"/>
          <w:numId w:val="21"/>
        </w:numPr>
        <w:jc w:val="both"/>
        <w:rPr>
          <w:rFonts w:ascii="Bookman Old Style" w:hAnsi="Bookman Old Style"/>
          <w:snapToGrid w:val="0"/>
          <w:sz w:val="16"/>
          <w:szCs w:val="16"/>
        </w:rPr>
      </w:pPr>
      <w:r w:rsidRPr="005A730D">
        <w:rPr>
          <w:rFonts w:ascii="Bookman Old Style" w:hAnsi="Bookman Old Style"/>
          <w:snapToGrid w:val="0"/>
          <w:sz w:val="16"/>
          <w:szCs w:val="16"/>
        </w:rPr>
        <w:t xml:space="preserve">Uvjerenje sa prosjekom ocjena ostvarenih tokom </w:t>
      </w:r>
      <w:r w:rsidR="006B1847">
        <w:rPr>
          <w:rFonts w:ascii="Bookman Old Style" w:hAnsi="Bookman Old Style"/>
          <w:snapToGrid w:val="0"/>
          <w:sz w:val="16"/>
          <w:szCs w:val="16"/>
        </w:rPr>
        <w:t>studija</w:t>
      </w:r>
      <w:r w:rsidRPr="005A730D">
        <w:rPr>
          <w:rFonts w:ascii="Bookman Old Style" w:hAnsi="Bookman Old Style"/>
          <w:snapToGrid w:val="0"/>
          <w:sz w:val="16"/>
          <w:szCs w:val="16"/>
        </w:rPr>
        <w:t xml:space="preserve"> </w:t>
      </w:r>
      <w:r w:rsidR="00E6713A">
        <w:rPr>
          <w:rFonts w:ascii="Bookman Old Style" w:hAnsi="Bookman Old Style"/>
          <w:snapToGrid w:val="0"/>
          <w:sz w:val="16"/>
          <w:szCs w:val="16"/>
        </w:rPr>
        <w:t>(</w:t>
      </w:r>
      <w:r w:rsidR="00C168B4">
        <w:rPr>
          <w:rFonts w:ascii="Bookman Old Style" w:hAnsi="Bookman Old Style"/>
          <w:snapToGrid w:val="0"/>
          <w:sz w:val="16"/>
          <w:szCs w:val="16"/>
        </w:rPr>
        <w:t xml:space="preserve">kao </w:t>
      </w:r>
      <w:r w:rsidR="002853E9">
        <w:rPr>
          <w:rFonts w:ascii="Bookman Old Style" w:hAnsi="Bookman Old Style"/>
          <w:snapToGrid w:val="0"/>
          <w:sz w:val="16"/>
          <w:szCs w:val="16"/>
        </w:rPr>
        <w:t>dokaz</w:t>
      </w:r>
      <w:r w:rsidR="00C168B4">
        <w:rPr>
          <w:rFonts w:ascii="Bookman Old Style" w:hAnsi="Bookman Old Style"/>
          <w:snapToGrid w:val="0"/>
          <w:sz w:val="16"/>
          <w:szCs w:val="16"/>
        </w:rPr>
        <w:t xml:space="preserve"> uvažiće se i </w:t>
      </w:r>
      <w:r w:rsidR="00E6713A">
        <w:rPr>
          <w:rFonts w:ascii="Bookman Old Style" w:hAnsi="Bookman Old Style"/>
          <w:snapToGrid w:val="0"/>
          <w:sz w:val="16"/>
          <w:szCs w:val="16"/>
        </w:rPr>
        <w:t>D</w:t>
      </w:r>
      <w:r w:rsidR="002853E9">
        <w:rPr>
          <w:rFonts w:ascii="Bookman Old Style" w:hAnsi="Bookman Old Style"/>
          <w:snapToGrid w:val="0"/>
          <w:sz w:val="16"/>
          <w:szCs w:val="16"/>
        </w:rPr>
        <w:t>odatak diplomi)</w:t>
      </w:r>
      <w:r w:rsidR="00E6713A">
        <w:rPr>
          <w:rFonts w:ascii="Bookman Old Style" w:hAnsi="Bookman Old Style"/>
          <w:snapToGrid w:val="0"/>
          <w:sz w:val="16"/>
          <w:szCs w:val="16"/>
        </w:rPr>
        <w:t>.</w:t>
      </w:r>
    </w:p>
    <w:p w:rsidR="00F87CFE" w:rsidRPr="005A730D" w:rsidRDefault="00F87CFE" w:rsidP="00FF6D88">
      <w:pPr>
        <w:pStyle w:val="ListParagraph"/>
        <w:widowControl w:val="0"/>
        <w:numPr>
          <w:ilvl w:val="0"/>
          <w:numId w:val="21"/>
        </w:numPr>
        <w:jc w:val="both"/>
        <w:rPr>
          <w:rFonts w:ascii="Bookman Old Style" w:hAnsi="Bookman Old Style"/>
          <w:snapToGrid w:val="0"/>
          <w:sz w:val="16"/>
          <w:szCs w:val="16"/>
        </w:rPr>
      </w:pPr>
      <w:r w:rsidRPr="005A730D">
        <w:rPr>
          <w:rFonts w:ascii="Bookman Old Style" w:hAnsi="Bookman Old Style"/>
          <w:snapToGrid w:val="0"/>
          <w:sz w:val="16"/>
          <w:szCs w:val="16"/>
        </w:rPr>
        <w:t xml:space="preserve">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w:t>
      </w:r>
      <w:r w:rsidR="00C54DC5" w:rsidRPr="005A730D">
        <w:rPr>
          <w:rFonts w:ascii="Bookman Old Style" w:hAnsi="Bookman Old Style"/>
          <w:snapToGrid w:val="0"/>
          <w:sz w:val="16"/>
          <w:szCs w:val="16"/>
        </w:rPr>
        <w:t xml:space="preserve">Javnim </w:t>
      </w:r>
      <w:r w:rsidR="00654CC1">
        <w:rPr>
          <w:rFonts w:ascii="Bookman Old Style" w:hAnsi="Bookman Old Style"/>
          <w:snapToGrid w:val="0"/>
          <w:sz w:val="16"/>
          <w:szCs w:val="16"/>
        </w:rPr>
        <w:t>konkursom</w:t>
      </w:r>
      <w:r w:rsidRPr="005A730D">
        <w:rPr>
          <w:rFonts w:ascii="Bookman Old Style" w:hAnsi="Bookman Old Style"/>
          <w:snapToGrid w:val="0"/>
          <w:sz w:val="16"/>
          <w:szCs w:val="16"/>
        </w:rPr>
        <w:t xml:space="preserve">. </w:t>
      </w:r>
    </w:p>
    <w:p w:rsidR="0025135C" w:rsidRPr="00406F8E" w:rsidRDefault="00F87CFE" w:rsidP="00406F8E">
      <w:pPr>
        <w:pStyle w:val="ListParagraph"/>
        <w:widowControl w:val="0"/>
        <w:numPr>
          <w:ilvl w:val="0"/>
          <w:numId w:val="21"/>
        </w:numPr>
        <w:jc w:val="both"/>
        <w:rPr>
          <w:rFonts w:ascii="Bookman Old Style" w:hAnsi="Bookman Old Style"/>
          <w:snapToGrid w:val="0"/>
          <w:sz w:val="16"/>
          <w:szCs w:val="16"/>
        </w:rPr>
      </w:pPr>
      <w:r w:rsidRPr="00406F8E">
        <w:rPr>
          <w:rFonts w:ascii="Bookman Old Style" w:hAnsi="Bookman Old Style"/>
          <w:snapToGrid w:val="0"/>
          <w:sz w:val="16"/>
          <w:szCs w:val="16"/>
        </w:rPr>
        <w:t xml:space="preserve">Kandidati mogu dostaviti dokumentaciju kojom se dokazuju prava prema Zakonu o dopunskim pravima branitelja i članova njihovih obitelji Tuzlanskog kantona </w:t>
      </w:r>
      <w:r w:rsidRPr="00406F8E">
        <w:rPr>
          <w:rFonts w:ascii="Bookman Old Style" w:hAnsi="Bookman Old Style"/>
          <w:b/>
          <w:snapToGrid w:val="0"/>
          <w:sz w:val="16"/>
          <w:szCs w:val="16"/>
        </w:rPr>
        <w:t xml:space="preserve">na osnovu koje će ostvariti prednost pri zapošljavanju nad ostalim kandidatima pod uslovom, kada imaju isti broj bodova </w:t>
      </w:r>
      <w:r w:rsidRPr="00406F8E">
        <w:rPr>
          <w:rFonts w:ascii="Bookman Old Style" w:hAnsi="Bookman Old Style"/>
          <w:snapToGrid w:val="0"/>
          <w:sz w:val="16"/>
          <w:szCs w:val="16"/>
        </w:rPr>
        <w:t xml:space="preserve">po prethodno obavljenom bodovanju, </w:t>
      </w:r>
      <w:r w:rsidR="0025135C" w:rsidRPr="00406F8E">
        <w:rPr>
          <w:rFonts w:ascii="Bookman Old Style" w:hAnsi="Bookman Old Style"/>
          <w:snapToGrid w:val="0"/>
          <w:sz w:val="16"/>
          <w:szCs w:val="16"/>
        </w:rPr>
        <w:t>po osnovu posebnih uslova (uspjeh tokom školovanja u struci koja se traži Javnim konkursom, radno iskustvo u struci i vrijeme provedeno na evidenciji Službe za zapošljavanje u struci koja se traži Javnim konkursom) i bodova ostvarenih na provjeri znanja, radnih i stručnih sposobnosti i vještina, putem testiranja i intervjua.</w:t>
      </w:r>
    </w:p>
    <w:p w:rsidR="000758AB" w:rsidRPr="00342183" w:rsidRDefault="000758AB" w:rsidP="000758AB">
      <w:pPr>
        <w:pStyle w:val="ListParagraph"/>
        <w:widowControl w:val="0"/>
        <w:ind w:left="360"/>
        <w:jc w:val="both"/>
        <w:rPr>
          <w:rFonts w:ascii="Bookman Old Style" w:hAnsi="Bookman Old Style"/>
          <w:snapToGrid w:val="0"/>
          <w:sz w:val="8"/>
          <w:szCs w:val="8"/>
        </w:rPr>
      </w:pPr>
    </w:p>
    <w:p w:rsidR="00ED38F6" w:rsidRDefault="00ED38F6" w:rsidP="0025135C">
      <w:pPr>
        <w:widowControl w:val="0"/>
        <w:jc w:val="both"/>
        <w:rPr>
          <w:rFonts w:ascii="Bookman Old Style" w:hAnsi="Bookman Old Style"/>
          <w:snapToGrid w:val="0"/>
          <w:sz w:val="16"/>
          <w:szCs w:val="16"/>
        </w:rPr>
      </w:pPr>
      <w:r w:rsidRPr="0025135C">
        <w:rPr>
          <w:rFonts w:ascii="Bookman Old Style" w:hAnsi="Bookman Old Style"/>
          <w:snapToGrid w:val="0"/>
          <w:sz w:val="16"/>
          <w:szCs w:val="16"/>
        </w:rPr>
        <w:t>Kandidati koji ne dostave dokumentaciju navedenu pod: a) i b), neće biti bodovani po tom osnovu, a kandidati koje ne dostave dokaz pod c) ne ostvaruju pravo na razmatranje prednosti pri zapošljavanju nad ostali kandidatima pod uslovom da imaju isti broj bodova po prethodno obavljenom bodovanju, po osnovu posebnih uslova i bodova ostvarenih na provjeri znanja, radnih i stručnih sposobnost</w:t>
      </w:r>
      <w:r w:rsidR="003D6880" w:rsidRPr="0025135C">
        <w:rPr>
          <w:rFonts w:ascii="Bookman Old Style" w:hAnsi="Bookman Old Style"/>
          <w:snapToGrid w:val="0"/>
          <w:sz w:val="16"/>
          <w:szCs w:val="16"/>
        </w:rPr>
        <w:t xml:space="preserve">i i vještina, putem testiranja </w:t>
      </w:r>
      <w:r w:rsidRPr="0025135C">
        <w:rPr>
          <w:rFonts w:ascii="Bookman Old Style" w:hAnsi="Bookman Old Style"/>
          <w:snapToGrid w:val="0"/>
          <w:sz w:val="16"/>
          <w:szCs w:val="16"/>
        </w:rPr>
        <w:t>i intervjua.</w:t>
      </w:r>
    </w:p>
    <w:p w:rsidR="00406F8E" w:rsidRPr="0025135C" w:rsidRDefault="00406F8E" w:rsidP="0025135C">
      <w:pPr>
        <w:widowControl w:val="0"/>
        <w:jc w:val="both"/>
        <w:rPr>
          <w:rFonts w:ascii="Bookman Old Style" w:hAnsi="Bookman Old Style"/>
          <w:snapToGrid w:val="0"/>
          <w:sz w:val="16"/>
          <w:szCs w:val="16"/>
        </w:rPr>
      </w:pPr>
    </w:p>
    <w:p w:rsidR="00F87CFE" w:rsidRDefault="00F87CFE" w:rsidP="00F87CFE">
      <w:pPr>
        <w:widowControl w:val="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Svi dokumenti koji se dostavljaju uz prijavu na Javni </w:t>
      </w:r>
      <w:r w:rsidR="006B1847">
        <w:rPr>
          <w:rFonts w:ascii="Bookman Old Style" w:hAnsi="Bookman Old Style"/>
          <w:b/>
          <w:snapToGrid w:val="0"/>
          <w:sz w:val="16"/>
          <w:szCs w:val="16"/>
        </w:rPr>
        <w:t>konkurs</w:t>
      </w:r>
      <w:r w:rsidRPr="005F47C2">
        <w:rPr>
          <w:rFonts w:ascii="Bookman Old Style" w:hAnsi="Bookman Old Style"/>
          <w:b/>
          <w:snapToGrid w:val="0"/>
          <w:sz w:val="16"/>
          <w:szCs w:val="16"/>
        </w:rPr>
        <w:t xml:space="preserve"> moraju biti u ovjerenoj kopiji.</w:t>
      </w:r>
    </w:p>
    <w:p w:rsidR="00406F8E" w:rsidRPr="005F47C2" w:rsidRDefault="00406F8E" w:rsidP="00F87CFE">
      <w:pPr>
        <w:widowControl w:val="0"/>
        <w:jc w:val="both"/>
        <w:rPr>
          <w:rFonts w:ascii="Bookman Old Style" w:hAnsi="Bookman Old Style"/>
          <w:b/>
          <w:snapToGrid w:val="0"/>
          <w:sz w:val="16"/>
          <w:szCs w:val="16"/>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b/>
          <w:snapToGrid w:val="0"/>
          <w:sz w:val="16"/>
          <w:szCs w:val="16"/>
        </w:rPr>
        <w:t>Napomena:</w:t>
      </w:r>
      <w:r w:rsidRPr="005F47C2">
        <w:rPr>
          <w:rFonts w:ascii="Bookman Old Style" w:hAnsi="Bookman Old Style"/>
          <w:snapToGrid w:val="0"/>
          <w:sz w:val="16"/>
          <w:szCs w:val="16"/>
        </w:rPr>
        <w:t xml:space="preserve"> Svaki izabrani kandidat će biti u obavezi da </w:t>
      </w:r>
      <w:r w:rsidRPr="005F47C2">
        <w:rPr>
          <w:rFonts w:ascii="Bookman Old Style" w:hAnsi="Bookman Old Style"/>
          <w:b/>
          <w:snapToGrid w:val="0"/>
          <w:sz w:val="16"/>
          <w:szCs w:val="16"/>
        </w:rPr>
        <w:t>prije prijema u radni odnos</w:t>
      </w:r>
      <w:r w:rsidRPr="005F47C2">
        <w:rPr>
          <w:rFonts w:ascii="Bookman Old Style" w:hAnsi="Bookman Old Style"/>
          <w:snapToGrid w:val="0"/>
          <w:sz w:val="16"/>
          <w:szCs w:val="16"/>
        </w:rPr>
        <w:t>, odnosno prije potpisivanja Ugovora o radu dostavi:</w:t>
      </w:r>
    </w:p>
    <w:p w:rsidR="00F87CFE" w:rsidRPr="001C7C67" w:rsidRDefault="00F87CFE" w:rsidP="001C7C67">
      <w:pPr>
        <w:pStyle w:val="ListParagraph"/>
        <w:widowControl w:val="0"/>
        <w:numPr>
          <w:ilvl w:val="0"/>
          <w:numId w:val="6"/>
        </w:numPr>
        <w:jc w:val="both"/>
        <w:rPr>
          <w:rFonts w:ascii="Bookman Old Style" w:hAnsi="Bookman Old Style"/>
          <w:snapToGrid w:val="0"/>
          <w:sz w:val="16"/>
          <w:szCs w:val="16"/>
        </w:rPr>
      </w:pPr>
      <w:r w:rsidRPr="005F47C2">
        <w:rPr>
          <w:rFonts w:ascii="Bookman Old Style" w:hAnsi="Bookman Old Style"/>
          <w:snapToGrid w:val="0"/>
          <w:sz w:val="16"/>
          <w:szCs w:val="16"/>
        </w:rPr>
        <w:t>Ljekarsko uvjerenje kao dokaz da su tjelesno i duševno sposobni za obavljan</w:t>
      </w:r>
      <w:r w:rsidR="00FF6D88">
        <w:rPr>
          <w:rFonts w:ascii="Bookman Old Style" w:hAnsi="Bookman Old Style"/>
          <w:snapToGrid w:val="0"/>
          <w:sz w:val="16"/>
          <w:szCs w:val="16"/>
        </w:rPr>
        <w:t>je poslova za koje se kandiduju</w:t>
      </w:r>
    </w:p>
    <w:p w:rsidR="00FD4B27" w:rsidRPr="0039398E" w:rsidRDefault="00FD4B27" w:rsidP="00F87CFE">
      <w:pPr>
        <w:pStyle w:val="ListParagraph"/>
        <w:widowControl w:val="0"/>
        <w:ind w:left="0"/>
        <w:jc w:val="both"/>
        <w:rPr>
          <w:rFonts w:ascii="Bookman Old Style" w:hAnsi="Bookman Old Style"/>
          <w:snapToGrid w:val="0"/>
          <w:sz w:val="6"/>
          <w:szCs w:val="6"/>
        </w:rPr>
      </w:pPr>
    </w:p>
    <w:p w:rsidR="004F3844" w:rsidRPr="005F47C2" w:rsidRDefault="004F3844" w:rsidP="004F3844">
      <w:pPr>
        <w:widowControl w:val="0"/>
        <w:jc w:val="both"/>
        <w:rPr>
          <w:rFonts w:ascii="Bookman Old Style" w:hAnsi="Bookman Old Style"/>
          <w:sz w:val="16"/>
          <w:szCs w:val="16"/>
        </w:rPr>
      </w:pPr>
      <w:r w:rsidRPr="005F47C2">
        <w:rPr>
          <w:rFonts w:ascii="Bookman Old Style" w:hAnsi="Bookman Old Style"/>
          <w:snapToGrid w:val="0"/>
          <w:sz w:val="16"/>
          <w:szCs w:val="16"/>
        </w:rPr>
        <w:t xml:space="preserve">Javni </w:t>
      </w:r>
      <w:r w:rsidR="006B1847">
        <w:rPr>
          <w:rFonts w:ascii="Bookman Old Style" w:hAnsi="Bookman Old Style"/>
          <w:snapToGrid w:val="0"/>
          <w:sz w:val="16"/>
          <w:szCs w:val="16"/>
        </w:rPr>
        <w:t>konkurs</w:t>
      </w:r>
      <w:r w:rsidRPr="005F47C2">
        <w:rPr>
          <w:rFonts w:ascii="Bookman Old Style" w:hAnsi="Bookman Old Style"/>
          <w:snapToGrid w:val="0"/>
          <w:sz w:val="16"/>
          <w:szCs w:val="16"/>
        </w:rPr>
        <w:t xml:space="preserve"> objavljen u Dnevnom listu „Oslobođenje“ </w:t>
      </w:r>
      <w:r w:rsidR="008848B1" w:rsidRPr="005F47C2">
        <w:rPr>
          <w:rFonts w:ascii="Bookman Old Style" w:hAnsi="Bookman Old Style"/>
          <w:snapToGrid w:val="0"/>
          <w:sz w:val="16"/>
          <w:szCs w:val="16"/>
        </w:rPr>
        <w:t xml:space="preserve">će biti </w:t>
      </w:r>
      <w:r w:rsidR="008848B1">
        <w:rPr>
          <w:rFonts w:ascii="Bookman Old Style" w:hAnsi="Bookman Old Style"/>
          <w:snapToGrid w:val="0"/>
          <w:sz w:val="16"/>
          <w:szCs w:val="16"/>
        </w:rPr>
        <w:t xml:space="preserve">objavljen </w:t>
      </w:r>
      <w:r w:rsidRPr="005F47C2">
        <w:rPr>
          <w:rFonts w:ascii="Bookman Old Style" w:hAnsi="Bookman Old Style"/>
          <w:snapToGrid w:val="0"/>
          <w:sz w:val="16"/>
          <w:szCs w:val="16"/>
        </w:rPr>
        <w:t xml:space="preserve">i </w:t>
      </w:r>
      <w:r w:rsidRPr="005F47C2">
        <w:rPr>
          <w:rFonts w:ascii="Bookman Old Style" w:hAnsi="Bookman Old Style"/>
          <w:sz w:val="16"/>
          <w:szCs w:val="16"/>
        </w:rPr>
        <w:t>na web stranicama JU Službe za zapošljavanje Tuzlanskog kantona i Javne zdravstveno-nastavne ustanove Dom zdravlja „Dr Mustafa Šehović“ Tuzla.</w:t>
      </w:r>
    </w:p>
    <w:p w:rsidR="00D40863" w:rsidRPr="0039398E" w:rsidRDefault="00D40863" w:rsidP="00D40863">
      <w:pPr>
        <w:widowControl w:val="0"/>
        <w:jc w:val="both"/>
        <w:rPr>
          <w:rFonts w:ascii="Bookman Old Style" w:hAnsi="Bookman Old Style"/>
          <w:snapToGrid w:val="0"/>
          <w:sz w:val="6"/>
          <w:szCs w:val="6"/>
        </w:rPr>
      </w:pPr>
    </w:p>
    <w:p w:rsidR="00D40863" w:rsidRPr="00972EDB" w:rsidRDefault="004F3844" w:rsidP="00D40863">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Rok za podnošenje prijava na Javni </w:t>
      </w:r>
      <w:r w:rsidR="006B1847">
        <w:rPr>
          <w:rFonts w:ascii="Bookman Old Style" w:hAnsi="Bookman Old Style"/>
          <w:snapToGrid w:val="0"/>
          <w:sz w:val="16"/>
          <w:szCs w:val="16"/>
        </w:rPr>
        <w:t>konkurs</w:t>
      </w:r>
      <w:r w:rsidRPr="005F47C2">
        <w:rPr>
          <w:rFonts w:ascii="Bookman Old Style" w:hAnsi="Bookman Old Style"/>
          <w:snapToGrid w:val="0"/>
          <w:sz w:val="16"/>
          <w:szCs w:val="16"/>
        </w:rPr>
        <w:t xml:space="preserve"> je </w:t>
      </w:r>
      <w:r w:rsidR="00D40863">
        <w:rPr>
          <w:rFonts w:ascii="Bookman Old Style" w:hAnsi="Bookman Old Style"/>
          <w:snapToGrid w:val="0"/>
          <w:sz w:val="16"/>
          <w:szCs w:val="16"/>
        </w:rPr>
        <w:t xml:space="preserve">8 </w:t>
      </w:r>
      <w:r w:rsidRPr="005F47C2">
        <w:rPr>
          <w:rFonts w:ascii="Bookman Old Style" w:hAnsi="Bookman Old Style"/>
          <w:snapToGrid w:val="0"/>
          <w:sz w:val="16"/>
          <w:szCs w:val="16"/>
        </w:rPr>
        <w:t xml:space="preserve">dana, a počinje teći narednog dana od dana njegovog objavljivanja </w:t>
      </w:r>
      <w:r w:rsidR="00D40863">
        <w:rPr>
          <w:rFonts w:ascii="Bookman Old Style" w:hAnsi="Bookman Old Style"/>
          <w:snapToGrid w:val="0"/>
          <w:sz w:val="16"/>
          <w:szCs w:val="16"/>
        </w:rPr>
        <w:t xml:space="preserve">u </w:t>
      </w:r>
      <w:r w:rsidR="00D40863" w:rsidRPr="00972EDB">
        <w:rPr>
          <w:rFonts w:ascii="Bookman Old Style" w:hAnsi="Bookman Old Style"/>
          <w:snapToGrid w:val="0"/>
          <w:sz w:val="16"/>
          <w:szCs w:val="16"/>
        </w:rPr>
        <w:t>dnevnom listu.</w:t>
      </w:r>
    </w:p>
    <w:p w:rsidR="00F87CFE" w:rsidRPr="0039398E" w:rsidRDefault="00F87CFE" w:rsidP="00F87CFE">
      <w:pPr>
        <w:widowControl w:val="0"/>
        <w:jc w:val="both"/>
        <w:rPr>
          <w:rFonts w:ascii="Bookman Old Style" w:hAnsi="Bookman Old Style"/>
          <w:snapToGrid w:val="0"/>
          <w:sz w:val="6"/>
          <w:szCs w:val="6"/>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Podnosilac neblagovreme</w:t>
      </w:r>
      <w:r w:rsidR="0039398E">
        <w:rPr>
          <w:rFonts w:ascii="Bookman Old Style" w:hAnsi="Bookman Old Style"/>
          <w:snapToGrid w:val="0"/>
          <w:sz w:val="16"/>
          <w:szCs w:val="16"/>
        </w:rPr>
        <w:t>, nepotpune i</w:t>
      </w:r>
      <w:r w:rsidRPr="005F47C2">
        <w:rPr>
          <w:rFonts w:ascii="Bookman Old Style" w:hAnsi="Bookman Old Style"/>
          <w:snapToGrid w:val="0"/>
          <w:sz w:val="16"/>
          <w:szCs w:val="16"/>
        </w:rPr>
        <w:t xml:space="preserve"> neuredne prijave nije učesnik Javnog </w:t>
      </w:r>
      <w:r w:rsidR="006B1847">
        <w:rPr>
          <w:rFonts w:ascii="Bookman Old Style" w:hAnsi="Bookman Old Style"/>
          <w:snapToGrid w:val="0"/>
          <w:sz w:val="16"/>
          <w:szCs w:val="16"/>
        </w:rPr>
        <w:t>konkursa</w:t>
      </w:r>
      <w:r w:rsidRPr="005F47C2">
        <w:rPr>
          <w:rFonts w:ascii="Bookman Old Style" w:hAnsi="Bookman Old Style"/>
          <w:snapToGrid w:val="0"/>
          <w:sz w:val="16"/>
          <w:szCs w:val="16"/>
        </w:rPr>
        <w:t xml:space="preserve"> i nema procesnu legitimaciju za pobijanje odluke o izboru kandidata ili čitavog postupka za zasnivanje radnog odnosa, pred Upravnim odborom Ustanove, odnosno pred nadležnim sudom.</w:t>
      </w:r>
    </w:p>
    <w:p w:rsidR="00406F8E" w:rsidRDefault="00406F8E" w:rsidP="00F87CFE">
      <w:pPr>
        <w:widowControl w:val="0"/>
        <w:jc w:val="both"/>
        <w:rPr>
          <w:rFonts w:ascii="Bookman Old Style" w:hAnsi="Bookman Old Style"/>
          <w:snapToGrid w:val="0"/>
          <w:sz w:val="16"/>
          <w:szCs w:val="16"/>
        </w:rPr>
      </w:pPr>
    </w:p>
    <w:p w:rsidR="00F87CFE" w:rsidRDefault="005B7F8F" w:rsidP="00F87CFE">
      <w:pPr>
        <w:widowControl w:val="0"/>
        <w:jc w:val="both"/>
        <w:rPr>
          <w:rFonts w:ascii="Bookman Old Style" w:hAnsi="Bookman Old Style"/>
          <w:b/>
          <w:snapToGrid w:val="0"/>
          <w:sz w:val="16"/>
          <w:szCs w:val="16"/>
        </w:rPr>
      </w:pPr>
      <w:r>
        <w:rPr>
          <w:rFonts w:ascii="Bookman Old Style" w:hAnsi="Bookman Old Style"/>
          <w:b/>
          <w:snapToGrid w:val="0"/>
          <w:sz w:val="16"/>
          <w:szCs w:val="16"/>
        </w:rPr>
        <w:t>Urednom</w:t>
      </w:r>
      <w:r w:rsidRPr="005F47C2">
        <w:rPr>
          <w:rFonts w:ascii="Bookman Old Style" w:hAnsi="Bookman Old Style"/>
          <w:b/>
          <w:snapToGrid w:val="0"/>
          <w:sz w:val="16"/>
          <w:szCs w:val="16"/>
        </w:rPr>
        <w:t xml:space="preserve"> prijavom </w:t>
      </w:r>
      <w:r>
        <w:rPr>
          <w:rFonts w:ascii="Bookman Old Style" w:hAnsi="Bookman Old Style"/>
          <w:b/>
          <w:snapToGrid w:val="0"/>
          <w:sz w:val="16"/>
          <w:szCs w:val="16"/>
        </w:rPr>
        <w:t xml:space="preserve">na Javni </w:t>
      </w:r>
      <w:r w:rsidR="006B1847">
        <w:rPr>
          <w:rFonts w:ascii="Bookman Old Style" w:hAnsi="Bookman Old Style"/>
          <w:b/>
          <w:snapToGrid w:val="0"/>
          <w:sz w:val="16"/>
          <w:szCs w:val="16"/>
        </w:rPr>
        <w:t>konkurs</w:t>
      </w:r>
      <w:r>
        <w:rPr>
          <w:rFonts w:ascii="Bookman Old Style" w:hAnsi="Bookman Old Style"/>
          <w:b/>
          <w:snapToGrid w:val="0"/>
          <w:sz w:val="16"/>
          <w:szCs w:val="16"/>
        </w:rPr>
        <w:t xml:space="preserve"> </w:t>
      </w:r>
      <w:r w:rsidRPr="005F47C2">
        <w:rPr>
          <w:rFonts w:ascii="Bookman Old Style" w:hAnsi="Bookman Old Style"/>
          <w:b/>
          <w:snapToGrid w:val="0"/>
          <w:sz w:val="16"/>
          <w:szCs w:val="16"/>
        </w:rPr>
        <w:t xml:space="preserve">smatra se </w:t>
      </w:r>
      <w:r>
        <w:rPr>
          <w:rFonts w:ascii="Bookman Old Style" w:hAnsi="Bookman Old Style"/>
          <w:b/>
          <w:snapToGrid w:val="0"/>
          <w:sz w:val="16"/>
          <w:szCs w:val="16"/>
        </w:rPr>
        <w:t>uredno popunjen PRIJAVNI OBRAZAC.</w:t>
      </w:r>
    </w:p>
    <w:p w:rsidR="00406F8E" w:rsidRDefault="00406F8E" w:rsidP="00F87CFE">
      <w:pPr>
        <w:widowControl w:val="0"/>
        <w:jc w:val="both"/>
        <w:rPr>
          <w:rFonts w:ascii="Bookman Old Style" w:hAnsi="Bookman Old Style"/>
          <w:b/>
          <w:snapToGrid w:val="0"/>
          <w:sz w:val="16"/>
          <w:szCs w:val="16"/>
        </w:rPr>
      </w:pPr>
    </w:p>
    <w:p w:rsidR="00C72339" w:rsidRDefault="00C72339" w:rsidP="00C72339">
      <w:pPr>
        <w:widowControl w:val="0"/>
        <w:jc w:val="both"/>
        <w:rPr>
          <w:rFonts w:ascii="Bookman Old Style" w:hAnsi="Bookman Old Style"/>
          <w:b/>
          <w:snapToGrid w:val="0"/>
          <w:sz w:val="16"/>
          <w:szCs w:val="16"/>
        </w:rPr>
      </w:pPr>
      <w:r w:rsidRPr="005F47C2">
        <w:rPr>
          <w:rFonts w:ascii="Bookman Old Style" w:hAnsi="Bookman Old Style"/>
          <w:b/>
          <w:snapToGrid w:val="0"/>
          <w:sz w:val="16"/>
          <w:szCs w:val="16"/>
        </w:rPr>
        <w:t>Potpunom prijavom smatra se prijava uz koju su priloženi svi dokazi o ispunjavanju općih, posebnih i ostalih posebnih uslova</w:t>
      </w:r>
      <w:r w:rsidR="005B7F8F">
        <w:rPr>
          <w:rFonts w:ascii="Bookman Old Style" w:hAnsi="Bookman Old Style"/>
          <w:b/>
          <w:snapToGrid w:val="0"/>
          <w:sz w:val="16"/>
          <w:szCs w:val="16"/>
        </w:rPr>
        <w:t xml:space="preserve"> naznačenih u Javnom </w:t>
      </w:r>
      <w:r w:rsidR="006B1847">
        <w:rPr>
          <w:rFonts w:ascii="Bookman Old Style" w:hAnsi="Bookman Old Style"/>
          <w:b/>
          <w:snapToGrid w:val="0"/>
          <w:sz w:val="16"/>
          <w:szCs w:val="16"/>
        </w:rPr>
        <w:t>konkursu</w:t>
      </w:r>
      <w:r w:rsidRPr="005F47C2">
        <w:rPr>
          <w:rFonts w:ascii="Bookman Old Style" w:hAnsi="Bookman Old Style"/>
          <w:b/>
          <w:snapToGrid w:val="0"/>
          <w:sz w:val="16"/>
          <w:szCs w:val="16"/>
        </w:rPr>
        <w:t>, koj</w:t>
      </w:r>
      <w:r w:rsidR="00AB3DFE">
        <w:rPr>
          <w:rFonts w:ascii="Bookman Old Style" w:hAnsi="Bookman Old Style"/>
          <w:b/>
          <w:snapToGrid w:val="0"/>
          <w:sz w:val="16"/>
          <w:szCs w:val="16"/>
        </w:rPr>
        <w:t>e</w:t>
      </w:r>
      <w:r w:rsidRPr="005F47C2">
        <w:rPr>
          <w:rFonts w:ascii="Bookman Old Style" w:hAnsi="Bookman Old Style"/>
          <w:b/>
          <w:snapToGrid w:val="0"/>
          <w:sz w:val="16"/>
          <w:szCs w:val="16"/>
        </w:rPr>
        <w:t xml:space="preserve"> kandidati treba da dostave prilikom </w:t>
      </w:r>
      <w:r w:rsidR="000A2B75">
        <w:rPr>
          <w:rFonts w:ascii="Bookman Old Style" w:hAnsi="Bookman Old Style"/>
          <w:b/>
          <w:snapToGrid w:val="0"/>
          <w:sz w:val="16"/>
          <w:szCs w:val="16"/>
        </w:rPr>
        <w:t>prijave</w:t>
      </w:r>
      <w:r w:rsidRPr="005F47C2">
        <w:rPr>
          <w:rFonts w:ascii="Bookman Old Style" w:hAnsi="Bookman Old Style"/>
          <w:b/>
          <w:snapToGrid w:val="0"/>
          <w:sz w:val="16"/>
          <w:szCs w:val="16"/>
        </w:rPr>
        <w:t xml:space="preserve"> na  Javni </w:t>
      </w:r>
      <w:r w:rsidR="002B48A0">
        <w:rPr>
          <w:rFonts w:ascii="Bookman Old Style" w:hAnsi="Bookman Old Style"/>
          <w:b/>
          <w:snapToGrid w:val="0"/>
          <w:sz w:val="16"/>
          <w:szCs w:val="16"/>
        </w:rPr>
        <w:t>konkurs</w:t>
      </w:r>
      <w:r w:rsidRPr="005F47C2">
        <w:rPr>
          <w:rFonts w:ascii="Bookman Old Style" w:hAnsi="Bookman Old Style"/>
          <w:b/>
          <w:snapToGrid w:val="0"/>
          <w:sz w:val="16"/>
          <w:szCs w:val="16"/>
        </w:rPr>
        <w:t>.</w:t>
      </w:r>
    </w:p>
    <w:p w:rsidR="00406F8E" w:rsidRDefault="00406F8E" w:rsidP="00C72339">
      <w:pPr>
        <w:widowControl w:val="0"/>
        <w:jc w:val="both"/>
        <w:rPr>
          <w:rFonts w:ascii="Bookman Old Style" w:hAnsi="Bookman Old Style"/>
          <w:b/>
          <w:snapToGrid w:val="0"/>
          <w:sz w:val="16"/>
          <w:szCs w:val="16"/>
        </w:rPr>
      </w:pPr>
    </w:p>
    <w:p w:rsidR="00406F8E" w:rsidRPr="005F47C2" w:rsidRDefault="005B7F8F" w:rsidP="00C72339">
      <w:pPr>
        <w:widowControl w:val="0"/>
        <w:jc w:val="both"/>
        <w:rPr>
          <w:rFonts w:ascii="Bookman Old Style" w:hAnsi="Bookman Old Style"/>
          <w:b/>
          <w:snapToGrid w:val="0"/>
          <w:sz w:val="16"/>
          <w:szCs w:val="16"/>
        </w:rPr>
      </w:pPr>
      <w:r>
        <w:rPr>
          <w:rFonts w:ascii="Bookman Old Style" w:hAnsi="Bookman Old Style"/>
          <w:b/>
          <w:snapToGrid w:val="0"/>
          <w:sz w:val="16"/>
          <w:szCs w:val="16"/>
        </w:rPr>
        <w:t xml:space="preserve">Blagovremenom prijavom na Javni </w:t>
      </w:r>
      <w:r w:rsidR="006B1847">
        <w:rPr>
          <w:rFonts w:ascii="Bookman Old Style" w:hAnsi="Bookman Old Style"/>
          <w:b/>
          <w:snapToGrid w:val="0"/>
          <w:sz w:val="16"/>
          <w:szCs w:val="16"/>
        </w:rPr>
        <w:t>konkurs</w:t>
      </w:r>
      <w:r>
        <w:rPr>
          <w:rFonts w:ascii="Bookman Old Style" w:hAnsi="Bookman Old Style"/>
          <w:b/>
          <w:snapToGrid w:val="0"/>
          <w:sz w:val="16"/>
          <w:szCs w:val="16"/>
        </w:rPr>
        <w:t xml:space="preserve"> smatra se prijava koja je podnesena u roku koji je određen u Javnom </w:t>
      </w:r>
      <w:r w:rsidR="006B1847">
        <w:rPr>
          <w:rFonts w:ascii="Bookman Old Style" w:hAnsi="Bookman Old Style"/>
          <w:b/>
          <w:snapToGrid w:val="0"/>
          <w:sz w:val="16"/>
          <w:szCs w:val="16"/>
        </w:rPr>
        <w:t>konkursu</w:t>
      </w:r>
      <w:r>
        <w:rPr>
          <w:rFonts w:ascii="Bookman Old Style" w:hAnsi="Bookman Old Style"/>
          <w:b/>
          <w:snapToGrid w:val="0"/>
          <w:sz w:val="16"/>
          <w:szCs w:val="16"/>
        </w:rPr>
        <w:t>.</w:t>
      </w: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Ispunjavanje uslova utvrđenih </w:t>
      </w:r>
      <w:r w:rsidR="00C54DC5" w:rsidRPr="005F47C2">
        <w:rPr>
          <w:rFonts w:ascii="Bookman Old Style" w:hAnsi="Bookman Old Style"/>
          <w:snapToGrid w:val="0"/>
          <w:sz w:val="16"/>
          <w:szCs w:val="16"/>
        </w:rPr>
        <w:t xml:space="preserve">Javnim </w:t>
      </w:r>
      <w:r w:rsidR="00434BE2">
        <w:rPr>
          <w:rFonts w:ascii="Bookman Old Style" w:hAnsi="Bookman Old Style"/>
          <w:snapToGrid w:val="0"/>
          <w:sz w:val="16"/>
          <w:szCs w:val="16"/>
        </w:rPr>
        <w:t>konkursom</w:t>
      </w:r>
      <w:r w:rsidRPr="005F47C2">
        <w:rPr>
          <w:rFonts w:ascii="Bookman Old Style" w:hAnsi="Bookman Old Style"/>
          <w:snapToGrid w:val="0"/>
          <w:sz w:val="16"/>
          <w:szCs w:val="16"/>
        </w:rPr>
        <w:t xml:space="preserve"> računa se sa danom predaje prijave.</w:t>
      </w:r>
    </w:p>
    <w:p w:rsidR="00406F8E" w:rsidRPr="005F47C2" w:rsidRDefault="00406F8E" w:rsidP="00F87CFE">
      <w:pPr>
        <w:widowControl w:val="0"/>
        <w:jc w:val="both"/>
        <w:rPr>
          <w:rFonts w:ascii="Bookman Old Style" w:hAnsi="Bookman Old Style"/>
          <w:snapToGrid w:val="0"/>
          <w:sz w:val="16"/>
          <w:szCs w:val="16"/>
        </w:rPr>
      </w:pPr>
    </w:p>
    <w:p w:rsidR="0039398E" w:rsidRDefault="0039398E" w:rsidP="00F87CFE">
      <w:pPr>
        <w:widowControl w:val="0"/>
        <w:jc w:val="both"/>
        <w:rPr>
          <w:rFonts w:ascii="Bookman Old Style" w:hAnsi="Bookman Old Style"/>
          <w:snapToGrid w:val="0"/>
          <w:sz w:val="16"/>
          <w:szCs w:val="16"/>
        </w:rPr>
      </w:pPr>
      <w:r>
        <w:rPr>
          <w:rFonts w:ascii="Bookman Old Style" w:hAnsi="Bookman Old Style"/>
          <w:snapToGrid w:val="0"/>
          <w:sz w:val="16"/>
          <w:szCs w:val="16"/>
        </w:rPr>
        <w:t>Prijave kandidata koji ne ispunjavaju uslove Javnog konkursa neće se uzimati u razmatranje.</w:t>
      </w:r>
    </w:p>
    <w:p w:rsidR="00406F8E" w:rsidRDefault="00406F8E" w:rsidP="00F87CFE">
      <w:pPr>
        <w:widowControl w:val="0"/>
        <w:jc w:val="both"/>
        <w:rPr>
          <w:rFonts w:ascii="Bookman Old Style" w:hAnsi="Bookman Old Style"/>
          <w:snapToGrid w:val="0"/>
          <w:sz w:val="16"/>
          <w:szCs w:val="16"/>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Po zatvaranju Javnog </w:t>
      </w:r>
      <w:r w:rsidR="006B1847">
        <w:rPr>
          <w:rFonts w:ascii="Bookman Old Style" w:hAnsi="Bookman Old Style"/>
          <w:snapToGrid w:val="0"/>
          <w:sz w:val="16"/>
          <w:szCs w:val="16"/>
        </w:rPr>
        <w:t>konkursa</w:t>
      </w:r>
      <w:r w:rsidRPr="005F47C2">
        <w:rPr>
          <w:rFonts w:ascii="Bookman Old Style" w:hAnsi="Bookman Old Style"/>
          <w:snapToGrid w:val="0"/>
          <w:sz w:val="16"/>
          <w:szCs w:val="16"/>
        </w:rPr>
        <w:t xml:space="preserve"> Komisija za provođenje procedure prijema u radni odnos (u daljem tekstu: Komisija) će prema dostavljenoj dokumentaciji izvršiti klasifikaciju kandidata.</w:t>
      </w:r>
    </w:p>
    <w:p w:rsidR="00406F8E" w:rsidRPr="005F47C2" w:rsidRDefault="00406F8E" w:rsidP="00F87CFE">
      <w:pPr>
        <w:widowControl w:val="0"/>
        <w:jc w:val="both"/>
        <w:rPr>
          <w:rFonts w:ascii="Bookman Old Style" w:hAnsi="Bookman Old Style"/>
          <w:snapToGrid w:val="0"/>
          <w:sz w:val="16"/>
          <w:szCs w:val="16"/>
        </w:rPr>
      </w:pPr>
    </w:p>
    <w:p w:rsidR="00F87CFE" w:rsidRDefault="0039398E" w:rsidP="00F87CFE">
      <w:pPr>
        <w:widowControl w:val="0"/>
        <w:jc w:val="both"/>
        <w:rPr>
          <w:rFonts w:ascii="Bookman Old Style" w:hAnsi="Bookman Old Style"/>
          <w:snapToGrid w:val="0"/>
          <w:sz w:val="16"/>
          <w:szCs w:val="16"/>
        </w:rPr>
      </w:pPr>
      <w:r>
        <w:rPr>
          <w:rFonts w:ascii="Bookman Old Style" w:hAnsi="Bookman Old Style"/>
          <w:snapToGrid w:val="0"/>
          <w:sz w:val="16"/>
          <w:szCs w:val="16"/>
        </w:rPr>
        <w:t>Neblagovremene, nepotpune i n</w:t>
      </w:r>
      <w:r w:rsidR="00434BE2">
        <w:rPr>
          <w:rFonts w:ascii="Bookman Old Style" w:hAnsi="Bookman Old Style"/>
          <w:snapToGrid w:val="0"/>
          <w:sz w:val="16"/>
          <w:szCs w:val="16"/>
        </w:rPr>
        <w:t xml:space="preserve">euredne </w:t>
      </w:r>
      <w:r w:rsidR="00E0660C">
        <w:rPr>
          <w:rFonts w:ascii="Bookman Old Style" w:hAnsi="Bookman Old Style"/>
          <w:snapToGrid w:val="0"/>
          <w:sz w:val="16"/>
          <w:szCs w:val="16"/>
        </w:rPr>
        <w:t xml:space="preserve">prijave na Javni </w:t>
      </w:r>
      <w:r w:rsidR="006B1847">
        <w:rPr>
          <w:rFonts w:ascii="Bookman Old Style" w:hAnsi="Bookman Old Style"/>
          <w:snapToGrid w:val="0"/>
          <w:sz w:val="16"/>
          <w:szCs w:val="16"/>
        </w:rPr>
        <w:t>konkurs</w:t>
      </w:r>
      <w:r w:rsidR="00E0660C">
        <w:rPr>
          <w:rFonts w:ascii="Bookman Old Style" w:hAnsi="Bookman Old Style"/>
          <w:snapToGrid w:val="0"/>
          <w:sz w:val="16"/>
          <w:szCs w:val="16"/>
        </w:rPr>
        <w:t xml:space="preserve">, </w:t>
      </w:r>
      <w:r w:rsidR="005B7F8F">
        <w:rPr>
          <w:rFonts w:ascii="Bookman Old Style" w:hAnsi="Bookman Old Style"/>
          <w:snapToGrid w:val="0"/>
          <w:sz w:val="16"/>
          <w:szCs w:val="16"/>
        </w:rPr>
        <w:t xml:space="preserve">Komisija </w:t>
      </w:r>
      <w:r w:rsidR="00F87CFE" w:rsidRPr="005F47C2">
        <w:rPr>
          <w:rFonts w:ascii="Bookman Old Style" w:hAnsi="Bookman Old Style"/>
          <w:snapToGrid w:val="0"/>
          <w:sz w:val="16"/>
          <w:szCs w:val="16"/>
        </w:rPr>
        <w:t>će</w:t>
      </w:r>
      <w:r w:rsidR="005B7F8F">
        <w:rPr>
          <w:rFonts w:ascii="Bookman Old Style" w:hAnsi="Bookman Old Style"/>
          <w:snapToGrid w:val="0"/>
          <w:sz w:val="16"/>
          <w:szCs w:val="16"/>
        </w:rPr>
        <w:t xml:space="preserve"> odbaciti </w:t>
      </w:r>
      <w:r w:rsidR="00E0660C">
        <w:rPr>
          <w:rFonts w:ascii="Bookman Old Style" w:hAnsi="Bookman Old Style"/>
          <w:snapToGrid w:val="0"/>
          <w:sz w:val="16"/>
          <w:szCs w:val="16"/>
        </w:rPr>
        <w:t>zaključkom</w:t>
      </w:r>
      <w:r w:rsidR="009F7DD0">
        <w:rPr>
          <w:rFonts w:ascii="Bookman Old Style" w:hAnsi="Bookman Old Style"/>
          <w:snapToGrid w:val="0"/>
          <w:sz w:val="16"/>
          <w:szCs w:val="16"/>
        </w:rPr>
        <w:t>.</w:t>
      </w:r>
      <w:r w:rsidR="00E0660C">
        <w:rPr>
          <w:rFonts w:ascii="Bookman Old Style" w:hAnsi="Bookman Old Style"/>
          <w:snapToGrid w:val="0"/>
          <w:sz w:val="16"/>
          <w:szCs w:val="16"/>
        </w:rPr>
        <w:t xml:space="preserve"> </w:t>
      </w:r>
    </w:p>
    <w:p w:rsidR="00406F8E" w:rsidRPr="005F47C2" w:rsidRDefault="00406F8E" w:rsidP="00F87CFE">
      <w:pPr>
        <w:widowControl w:val="0"/>
        <w:jc w:val="both"/>
        <w:rPr>
          <w:rFonts w:ascii="Bookman Old Style" w:hAnsi="Bookman Old Style"/>
          <w:snapToGrid w:val="0"/>
          <w:sz w:val="16"/>
          <w:szCs w:val="16"/>
        </w:rPr>
      </w:pPr>
    </w:p>
    <w:p w:rsidR="009F7DD0" w:rsidRPr="00972EDB" w:rsidRDefault="009F7DD0" w:rsidP="009F7DD0">
      <w:pPr>
        <w:widowControl w:val="0"/>
        <w:jc w:val="both"/>
        <w:rPr>
          <w:rFonts w:ascii="Bookman Old Style" w:hAnsi="Bookman Old Style"/>
          <w:snapToGrid w:val="0"/>
          <w:sz w:val="16"/>
          <w:szCs w:val="16"/>
        </w:rPr>
      </w:pPr>
      <w:r w:rsidRPr="00972EDB">
        <w:rPr>
          <w:rFonts w:ascii="Bookman Old Style" w:hAnsi="Bookman Old Style"/>
          <w:snapToGrid w:val="0"/>
          <w:sz w:val="16"/>
          <w:szCs w:val="16"/>
        </w:rPr>
        <w:t xml:space="preserve">Komisija će u pisanoj formi zaključkom obavijestiti kandidate koji nisu dostavili </w:t>
      </w:r>
      <w:r w:rsidR="0039398E">
        <w:rPr>
          <w:rFonts w:ascii="Bookman Old Style" w:hAnsi="Bookman Old Style"/>
          <w:snapToGrid w:val="0"/>
          <w:sz w:val="16"/>
          <w:szCs w:val="16"/>
        </w:rPr>
        <w:t>b</w:t>
      </w:r>
      <w:r w:rsidR="0039398E" w:rsidRPr="00972EDB">
        <w:rPr>
          <w:rFonts w:ascii="Bookman Old Style" w:hAnsi="Bookman Old Style"/>
          <w:snapToGrid w:val="0"/>
          <w:sz w:val="16"/>
          <w:szCs w:val="16"/>
        </w:rPr>
        <w:t>lagovremenu</w:t>
      </w:r>
      <w:r w:rsidR="00434BE2">
        <w:rPr>
          <w:rFonts w:ascii="Bookman Old Style" w:hAnsi="Bookman Old Style"/>
          <w:snapToGrid w:val="0"/>
          <w:sz w:val="16"/>
          <w:szCs w:val="16"/>
        </w:rPr>
        <w:t>, potpunu i</w:t>
      </w:r>
      <w:r w:rsidRPr="00972EDB">
        <w:rPr>
          <w:rFonts w:ascii="Bookman Old Style" w:hAnsi="Bookman Old Style"/>
          <w:snapToGrid w:val="0"/>
          <w:sz w:val="16"/>
          <w:szCs w:val="16"/>
        </w:rPr>
        <w:t xml:space="preserve">  </w:t>
      </w:r>
      <w:r w:rsidR="0039398E">
        <w:rPr>
          <w:rFonts w:ascii="Bookman Old Style" w:hAnsi="Bookman Old Style"/>
          <w:snapToGrid w:val="0"/>
          <w:sz w:val="16"/>
          <w:szCs w:val="16"/>
        </w:rPr>
        <w:t xml:space="preserve">urednu </w:t>
      </w:r>
      <w:r w:rsidRPr="00972EDB">
        <w:rPr>
          <w:rFonts w:ascii="Bookman Old Style" w:hAnsi="Bookman Old Style"/>
          <w:snapToGrid w:val="0"/>
          <w:sz w:val="16"/>
          <w:szCs w:val="16"/>
        </w:rPr>
        <w:t>dokumentaciju.</w:t>
      </w:r>
    </w:p>
    <w:p w:rsidR="00F87CFE" w:rsidRPr="003B6510" w:rsidRDefault="00F87CFE" w:rsidP="00F87CFE">
      <w:pPr>
        <w:widowControl w:val="0"/>
        <w:jc w:val="both"/>
        <w:rPr>
          <w:rFonts w:ascii="Bookman Old Style" w:hAnsi="Bookman Old Style"/>
          <w:snapToGrid w:val="0"/>
          <w:sz w:val="8"/>
          <w:szCs w:val="8"/>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Kandidati koji nisu dostavili </w:t>
      </w:r>
      <w:r w:rsidR="0039398E">
        <w:rPr>
          <w:rFonts w:ascii="Bookman Old Style" w:hAnsi="Bookman Old Style"/>
          <w:snapToGrid w:val="0"/>
          <w:sz w:val="16"/>
          <w:szCs w:val="16"/>
        </w:rPr>
        <w:t>b</w:t>
      </w:r>
      <w:r w:rsidR="0039398E" w:rsidRPr="00972EDB">
        <w:rPr>
          <w:rFonts w:ascii="Bookman Old Style" w:hAnsi="Bookman Old Style"/>
          <w:snapToGrid w:val="0"/>
          <w:sz w:val="16"/>
          <w:szCs w:val="16"/>
        </w:rPr>
        <w:t>lagovremenu</w:t>
      </w:r>
      <w:r w:rsidR="0039398E">
        <w:rPr>
          <w:rFonts w:ascii="Bookman Old Style" w:hAnsi="Bookman Old Style"/>
          <w:snapToGrid w:val="0"/>
          <w:sz w:val="16"/>
          <w:szCs w:val="16"/>
        </w:rPr>
        <w:t>, potpunu i</w:t>
      </w:r>
      <w:r w:rsidR="0039398E" w:rsidRPr="00972EDB">
        <w:rPr>
          <w:rFonts w:ascii="Bookman Old Style" w:hAnsi="Bookman Old Style"/>
          <w:snapToGrid w:val="0"/>
          <w:sz w:val="16"/>
          <w:szCs w:val="16"/>
        </w:rPr>
        <w:t xml:space="preserve">  </w:t>
      </w:r>
      <w:r w:rsidR="0039398E">
        <w:rPr>
          <w:rFonts w:ascii="Bookman Old Style" w:hAnsi="Bookman Old Style"/>
          <w:snapToGrid w:val="0"/>
          <w:sz w:val="16"/>
          <w:szCs w:val="16"/>
        </w:rPr>
        <w:t xml:space="preserve">urednu </w:t>
      </w:r>
      <w:r w:rsidRPr="005F47C2">
        <w:rPr>
          <w:rFonts w:ascii="Bookman Old Style" w:hAnsi="Bookman Old Style"/>
          <w:snapToGrid w:val="0"/>
          <w:sz w:val="16"/>
          <w:szCs w:val="16"/>
        </w:rPr>
        <w:t xml:space="preserve">dokumentaciju, ne mogu učestvovati u daljoj </w:t>
      </w:r>
      <w:r w:rsidR="00434BE2">
        <w:rPr>
          <w:rFonts w:ascii="Bookman Old Style" w:hAnsi="Bookman Old Style"/>
          <w:snapToGrid w:val="0"/>
          <w:sz w:val="16"/>
          <w:szCs w:val="16"/>
        </w:rPr>
        <w:t>konkursnoj</w:t>
      </w:r>
      <w:r w:rsidRPr="005F47C2">
        <w:rPr>
          <w:rFonts w:ascii="Bookman Old Style" w:hAnsi="Bookman Old Style"/>
          <w:snapToGrid w:val="0"/>
          <w:sz w:val="16"/>
          <w:szCs w:val="16"/>
        </w:rPr>
        <w:t xml:space="preserve"> proceduri.</w:t>
      </w:r>
    </w:p>
    <w:p w:rsidR="00F87CFE" w:rsidRPr="003B6510" w:rsidRDefault="00F87CFE" w:rsidP="00F87CFE">
      <w:pPr>
        <w:widowControl w:val="0"/>
        <w:jc w:val="both"/>
        <w:rPr>
          <w:rFonts w:ascii="Bookman Old Style" w:hAnsi="Bookman Old Style"/>
          <w:snapToGrid w:val="0"/>
          <w:sz w:val="8"/>
          <w:szCs w:val="8"/>
        </w:rPr>
      </w:pPr>
    </w:p>
    <w:p w:rsidR="00406F8E" w:rsidRDefault="00F87CFE" w:rsidP="00F87CFE">
      <w:pPr>
        <w:pStyle w:val="ListParagraph"/>
        <w:widowControl w:val="0"/>
        <w:ind w:left="0"/>
        <w:jc w:val="both"/>
        <w:rPr>
          <w:rFonts w:ascii="Bookman Old Style" w:hAnsi="Bookman Old Style"/>
          <w:snapToGrid w:val="0"/>
          <w:sz w:val="16"/>
          <w:szCs w:val="16"/>
        </w:rPr>
      </w:pPr>
      <w:r w:rsidRPr="005F47C2">
        <w:rPr>
          <w:rFonts w:ascii="Bookman Old Style" w:hAnsi="Bookman Old Style"/>
          <w:snapToGrid w:val="0"/>
          <w:sz w:val="16"/>
          <w:szCs w:val="16"/>
        </w:rPr>
        <w:t xml:space="preserve">Sa kandidatima koji ispunjavaju uslove Javnog </w:t>
      </w:r>
      <w:r w:rsidR="006B1847">
        <w:rPr>
          <w:rFonts w:ascii="Bookman Old Style" w:hAnsi="Bookman Old Style"/>
          <w:snapToGrid w:val="0"/>
          <w:sz w:val="16"/>
          <w:szCs w:val="16"/>
        </w:rPr>
        <w:t>konkursa</w:t>
      </w:r>
      <w:r w:rsidRPr="005F47C2">
        <w:rPr>
          <w:rFonts w:ascii="Bookman Old Style" w:hAnsi="Bookman Old Style"/>
          <w:snapToGrid w:val="0"/>
          <w:sz w:val="16"/>
          <w:szCs w:val="16"/>
        </w:rPr>
        <w:t xml:space="preserve"> i čije prijave budu </w:t>
      </w:r>
      <w:r w:rsidR="0039398E" w:rsidRPr="005F47C2">
        <w:rPr>
          <w:rFonts w:ascii="Bookman Old Style" w:hAnsi="Bookman Old Style"/>
          <w:snapToGrid w:val="0"/>
          <w:sz w:val="16"/>
          <w:szCs w:val="16"/>
        </w:rPr>
        <w:t>blagovremene</w:t>
      </w:r>
      <w:r w:rsidR="00434BE2">
        <w:rPr>
          <w:rFonts w:ascii="Bookman Old Style" w:hAnsi="Bookman Old Style"/>
          <w:snapToGrid w:val="0"/>
          <w:sz w:val="16"/>
          <w:szCs w:val="16"/>
        </w:rPr>
        <w:t xml:space="preserve">, potpune i </w:t>
      </w:r>
      <w:r w:rsidR="0039398E">
        <w:rPr>
          <w:rFonts w:ascii="Bookman Old Style" w:hAnsi="Bookman Old Style"/>
          <w:snapToGrid w:val="0"/>
          <w:sz w:val="16"/>
          <w:szCs w:val="16"/>
        </w:rPr>
        <w:t xml:space="preserve">uredne </w:t>
      </w:r>
      <w:r w:rsidRPr="005F47C2">
        <w:rPr>
          <w:rFonts w:ascii="Bookman Old Style" w:hAnsi="Bookman Old Style"/>
          <w:snapToGrid w:val="0"/>
          <w:sz w:val="16"/>
          <w:szCs w:val="16"/>
        </w:rPr>
        <w:t>obavit će se provjera znanja, radnih i stručnih sposobnosti i vještina</w:t>
      </w:r>
      <w:r w:rsidR="00C451C1">
        <w:rPr>
          <w:rFonts w:ascii="Bookman Old Style" w:hAnsi="Bookman Old Style"/>
          <w:snapToGrid w:val="0"/>
          <w:sz w:val="16"/>
          <w:szCs w:val="16"/>
        </w:rPr>
        <w:t>, pute</w:t>
      </w:r>
      <w:r w:rsidR="00181B4C">
        <w:rPr>
          <w:rFonts w:ascii="Bookman Old Style" w:hAnsi="Bookman Old Style"/>
          <w:snapToGrid w:val="0"/>
          <w:sz w:val="16"/>
          <w:szCs w:val="16"/>
        </w:rPr>
        <w:t xml:space="preserve">m pismenog testa </w:t>
      </w:r>
      <w:r w:rsidR="004E588F">
        <w:rPr>
          <w:rFonts w:ascii="Bookman Old Style" w:hAnsi="Bookman Old Style"/>
          <w:snapToGrid w:val="0"/>
          <w:sz w:val="16"/>
          <w:szCs w:val="16"/>
        </w:rPr>
        <w:t>i intervjua</w:t>
      </w:r>
      <w:r w:rsidRPr="005F47C2">
        <w:rPr>
          <w:rFonts w:ascii="Bookman Old Style" w:hAnsi="Bookman Old Style"/>
          <w:snapToGrid w:val="0"/>
          <w:sz w:val="16"/>
          <w:szCs w:val="16"/>
        </w:rPr>
        <w:t>.</w:t>
      </w:r>
    </w:p>
    <w:p w:rsidR="00F87CFE" w:rsidRPr="005F47C2" w:rsidRDefault="00F87CFE" w:rsidP="00F87CFE">
      <w:pPr>
        <w:pStyle w:val="ListParagraph"/>
        <w:widowControl w:val="0"/>
        <w:ind w:left="0"/>
        <w:jc w:val="both"/>
        <w:rPr>
          <w:rFonts w:ascii="Bookman Old Style" w:hAnsi="Bookman Old Style"/>
          <w:snapToGrid w:val="0"/>
          <w:sz w:val="16"/>
          <w:szCs w:val="16"/>
        </w:rPr>
      </w:pPr>
      <w:r w:rsidRPr="005F47C2">
        <w:rPr>
          <w:rFonts w:ascii="Bookman Old Style" w:hAnsi="Bookman Old Style"/>
          <w:snapToGrid w:val="0"/>
          <w:sz w:val="16"/>
          <w:szCs w:val="16"/>
        </w:rPr>
        <w:t xml:space="preserve"> </w:t>
      </w:r>
    </w:p>
    <w:p w:rsidR="00406F8E" w:rsidRDefault="00F87CFE" w:rsidP="00F87CFE">
      <w:pPr>
        <w:widowControl w:val="0"/>
        <w:jc w:val="both"/>
        <w:rPr>
          <w:rFonts w:ascii="Bookman Old Style" w:hAnsi="Bookman Old Style"/>
          <w:b/>
          <w:snapToGrid w:val="0"/>
          <w:sz w:val="16"/>
          <w:szCs w:val="16"/>
        </w:rPr>
      </w:pPr>
      <w:r w:rsidRPr="005F47C2">
        <w:rPr>
          <w:rFonts w:ascii="Bookman Old Style" w:hAnsi="Bookman Old Style"/>
          <w:snapToGrid w:val="0"/>
          <w:sz w:val="16"/>
          <w:szCs w:val="16"/>
        </w:rPr>
        <w:t xml:space="preserve">Komisija će pismenim putem pozvati kandidate na provjeru znanja, radnih i stručnih sposobnosti i vještina </w:t>
      </w:r>
      <w:r w:rsidRPr="005F47C2">
        <w:rPr>
          <w:rFonts w:ascii="Bookman Old Style" w:hAnsi="Bookman Old Style"/>
          <w:b/>
          <w:snapToGrid w:val="0"/>
          <w:sz w:val="16"/>
          <w:szCs w:val="16"/>
        </w:rPr>
        <w:t>putem pismenog testa.</w:t>
      </w: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lastRenderedPageBreak/>
        <w:t xml:space="preserve"> </w:t>
      </w:r>
    </w:p>
    <w:p w:rsidR="00F87CFE" w:rsidRDefault="00F87CFE" w:rsidP="00FD4B27">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Kandidati koji na pismenom testiranju ostvare najmanje 70% od ukup</w:t>
      </w:r>
      <w:r w:rsidR="00FD4B27">
        <w:rPr>
          <w:rFonts w:ascii="Bookman Old Style" w:hAnsi="Bookman Old Style"/>
          <w:snapToGrid w:val="0"/>
          <w:sz w:val="16"/>
          <w:szCs w:val="16"/>
        </w:rPr>
        <w:t xml:space="preserve">nog broja bodova stiču pravo da </w:t>
      </w:r>
      <w:r w:rsidR="000758AB">
        <w:rPr>
          <w:rFonts w:ascii="Bookman Old Style" w:hAnsi="Bookman Old Style"/>
          <w:snapToGrid w:val="0"/>
          <w:sz w:val="16"/>
          <w:szCs w:val="16"/>
        </w:rPr>
        <w:t xml:space="preserve">pristupe </w:t>
      </w:r>
      <w:r w:rsidR="004E588F">
        <w:rPr>
          <w:rFonts w:ascii="Bookman Old Style" w:hAnsi="Bookman Old Style"/>
          <w:b/>
          <w:snapToGrid w:val="0"/>
          <w:sz w:val="16"/>
          <w:szCs w:val="16"/>
        </w:rPr>
        <w:t>intervju</w:t>
      </w:r>
      <w:r w:rsidR="00C451C1">
        <w:rPr>
          <w:rFonts w:ascii="Bookman Old Style" w:hAnsi="Bookman Old Style"/>
          <w:b/>
          <w:snapToGrid w:val="0"/>
          <w:sz w:val="16"/>
          <w:szCs w:val="16"/>
        </w:rPr>
        <w:t>,</w:t>
      </w:r>
      <w:r w:rsidR="00C451C1">
        <w:rPr>
          <w:rFonts w:ascii="Bookman Old Style" w:hAnsi="Bookman Old Style"/>
          <w:snapToGrid w:val="0"/>
          <w:sz w:val="16"/>
          <w:szCs w:val="16"/>
        </w:rPr>
        <w:t xml:space="preserve"> </w:t>
      </w:r>
      <w:r w:rsidRPr="00FD4B27">
        <w:rPr>
          <w:rFonts w:ascii="Bookman Old Style" w:hAnsi="Bookman Old Style"/>
          <w:snapToGrid w:val="0"/>
          <w:sz w:val="16"/>
          <w:szCs w:val="16"/>
        </w:rPr>
        <w:t>koji ima za cilj procjenu profesionalnih karakteristika, iskazanih sposobnosti i kompetencija za radno mjest</w:t>
      </w:r>
      <w:r w:rsidR="00FD4B27">
        <w:rPr>
          <w:rFonts w:ascii="Bookman Old Style" w:hAnsi="Bookman Old Style"/>
          <w:snapToGrid w:val="0"/>
          <w:sz w:val="16"/>
          <w:szCs w:val="16"/>
        </w:rPr>
        <w:t>o na koje se kandidat prijavio.</w:t>
      </w:r>
    </w:p>
    <w:p w:rsidR="00406F8E" w:rsidRPr="00FD4B27" w:rsidRDefault="00406F8E" w:rsidP="00FD4B27">
      <w:pPr>
        <w:widowControl w:val="0"/>
        <w:jc w:val="both"/>
        <w:rPr>
          <w:rFonts w:ascii="Bookman Old Style" w:hAnsi="Bookman Old Style"/>
          <w:snapToGrid w:val="0"/>
          <w:sz w:val="16"/>
          <w:szCs w:val="16"/>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Kandidati koji na pismenom testiranju ostvare manje od 70% od ukupnog broja bodova isključuju se iz dalje procedure prijema u radni odnos.</w:t>
      </w:r>
    </w:p>
    <w:p w:rsidR="00406F8E" w:rsidRPr="005F47C2" w:rsidRDefault="00406F8E" w:rsidP="00F87CFE">
      <w:pPr>
        <w:widowControl w:val="0"/>
        <w:jc w:val="both"/>
        <w:rPr>
          <w:rFonts w:ascii="Bookman Old Style" w:hAnsi="Bookman Old Style"/>
          <w:snapToGrid w:val="0"/>
          <w:sz w:val="16"/>
          <w:szCs w:val="16"/>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Komisija će izvršiti bodovanje kandidata, te sačiniti rang listu uspješnih kandidata i istu istaknuti na Oglasnoj ploči Ustanove. </w:t>
      </w:r>
    </w:p>
    <w:p w:rsidR="00F87CFE" w:rsidRPr="003B6510" w:rsidRDefault="00F87CFE" w:rsidP="00F87CFE">
      <w:pPr>
        <w:widowControl w:val="0"/>
        <w:jc w:val="both"/>
        <w:rPr>
          <w:rFonts w:ascii="Bookman Old Style" w:hAnsi="Bookman Old Style"/>
          <w:snapToGrid w:val="0"/>
          <w:sz w:val="8"/>
          <w:szCs w:val="8"/>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Izvještaj o provedenom postupku i rang listu uspješnih kandidata Komisija će dostaviti direktoru Ustanove, koji će donijeti odluku o izboru kandidata sa liste uspješnih kandidata. </w:t>
      </w:r>
    </w:p>
    <w:p w:rsidR="00F87CFE" w:rsidRPr="003B6510" w:rsidRDefault="00F87CFE" w:rsidP="00F87CFE">
      <w:pPr>
        <w:widowControl w:val="0"/>
        <w:jc w:val="both"/>
        <w:rPr>
          <w:rFonts w:ascii="Bookman Old Style" w:hAnsi="Bookman Old Style"/>
          <w:snapToGrid w:val="0"/>
          <w:sz w:val="8"/>
          <w:szCs w:val="8"/>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Prijave na Javni </w:t>
      </w:r>
      <w:r w:rsidR="006B1847">
        <w:rPr>
          <w:rFonts w:ascii="Bookman Old Style" w:hAnsi="Bookman Old Style"/>
          <w:snapToGrid w:val="0"/>
          <w:sz w:val="16"/>
          <w:szCs w:val="16"/>
        </w:rPr>
        <w:t>konkurs</w:t>
      </w:r>
      <w:r w:rsidRPr="005F47C2">
        <w:rPr>
          <w:rFonts w:ascii="Bookman Old Style" w:hAnsi="Bookman Old Style"/>
          <w:snapToGrid w:val="0"/>
          <w:sz w:val="16"/>
          <w:szCs w:val="16"/>
        </w:rPr>
        <w:t xml:space="preserve"> dostaviti  u zatvorenim kovertama putem pošte ili lično na adresu, UZ OBAVEZNU NAZNAKU NA KOVERTI ZA KOJE </w:t>
      </w:r>
      <w:r w:rsidR="0039398E">
        <w:rPr>
          <w:rFonts w:ascii="Bookman Old Style" w:hAnsi="Bookman Old Style"/>
          <w:snapToGrid w:val="0"/>
          <w:sz w:val="16"/>
          <w:szCs w:val="16"/>
        </w:rPr>
        <w:t xml:space="preserve">SE </w:t>
      </w:r>
      <w:r w:rsidRPr="005F47C2">
        <w:rPr>
          <w:rFonts w:ascii="Bookman Old Style" w:hAnsi="Bookman Old Style"/>
          <w:snapToGrid w:val="0"/>
          <w:sz w:val="16"/>
          <w:szCs w:val="16"/>
        </w:rPr>
        <w:t xml:space="preserve">RADNO MJESTO KANDIDAT </w:t>
      </w:r>
      <w:r w:rsidR="0039398E">
        <w:rPr>
          <w:rFonts w:ascii="Bookman Old Style" w:hAnsi="Bookman Old Style"/>
          <w:snapToGrid w:val="0"/>
          <w:sz w:val="16"/>
          <w:szCs w:val="16"/>
        </w:rPr>
        <w:t>PRIJAVLJUJE</w:t>
      </w:r>
      <w:r w:rsidRPr="005F47C2">
        <w:rPr>
          <w:rFonts w:ascii="Bookman Old Style" w:hAnsi="Bookman Old Style"/>
          <w:snapToGrid w:val="0"/>
          <w:sz w:val="16"/>
          <w:szCs w:val="16"/>
        </w:rPr>
        <w:t>:</w:t>
      </w:r>
    </w:p>
    <w:p w:rsidR="009D1890" w:rsidRPr="005F47C2" w:rsidRDefault="009D1890" w:rsidP="00F87CFE">
      <w:pPr>
        <w:widowControl w:val="0"/>
        <w:jc w:val="both"/>
        <w:rPr>
          <w:rFonts w:ascii="Bookman Old Style" w:hAnsi="Bookman Old Style"/>
          <w:snapToGrid w:val="0"/>
          <w:sz w:val="16"/>
          <w:szCs w:val="16"/>
        </w:rPr>
      </w:pPr>
    </w:p>
    <w:p w:rsidR="00F87CFE" w:rsidRPr="003B6510" w:rsidRDefault="00F87CFE" w:rsidP="00F87CFE">
      <w:pPr>
        <w:widowControl w:val="0"/>
        <w:jc w:val="both"/>
        <w:rPr>
          <w:rFonts w:ascii="Bookman Old Style" w:hAnsi="Bookman Old Style"/>
          <w:snapToGrid w:val="0"/>
          <w:sz w:val="8"/>
          <w:szCs w:val="8"/>
        </w:rPr>
      </w:pP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Javna zdravstveno-nastavna ustanova</w:t>
      </w: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Dom zdravlja „Dr Mustafa Šehović“ Tuzla</w:t>
      </w:r>
    </w:p>
    <w:p w:rsidR="00F87CFE" w:rsidRPr="00C21D7C" w:rsidRDefault="00F87CFE" w:rsidP="00F87CFE">
      <w:pPr>
        <w:widowControl w:val="0"/>
        <w:ind w:firstLine="720"/>
        <w:jc w:val="center"/>
        <w:rPr>
          <w:rFonts w:ascii="Bookman Old Style" w:hAnsi="Bookman Old Style"/>
          <w:b/>
          <w:snapToGrid w:val="0"/>
          <w:sz w:val="10"/>
          <w:szCs w:val="10"/>
        </w:rPr>
      </w:pP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75000 T U Z L A</w:t>
      </w: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Ul. Albina i Franje Herljevića broj 1</w:t>
      </w:r>
    </w:p>
    <w:p w:rsidR="00F87CFE" w:rsidRPr="00C21D7C" w:rsidRDefault="00F87CFE" w:rsidP="00F87CFE">
      <w:pPr>
        <w:widowControl w:val="0"/>
        <w:ind w:firstLine="720"/>
        <w:jc w:val="center"/>
        <w:rPr>
          <w:rFonts w:ascii="Bookman Old Style" w:hAnsi="Bookman Old Style"/>
          <w:b/>
          <w:snapToGrid w:val="0"/>
          <w:sz w:val="10"/>
          <w:szCs w:val="10"/>
        </w:rPr>
      </w:pP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KOMISIJI  ZA PROVOĐENJE PROCEDURE PRIJEMA U RADNI ODNOS</w:t>
      </w:r>
    </w:p>
    <w:p w:rsidR="00F87CFE" w:rsidRPr="000758AB"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 xml:space="preserve">“Prijava na </w:t>
      </w:r>
      <w:r w:rsidR="006B1847">
        <w:rPr>
          <w:rFonts w:ascii="Bookman Old Style" w:hAnsi="Bookman Old Style"/>
          <w:b/>
          <w:snapToGrid w:val="0"/>
          <w:sz w:val="16"/>
          <w:szCs w:val="16"/>
        </w:rPr>
        <w:t>J</w:t>
      </w:r>
      <w:r w:rsidRPr="005F47C2">
        <w:rPr>
          <w:rFonts w:ascii="Bookman Old Style" w:hAnsi="Bookman Old Style"/>
          <w:b/>
          <w:snapToGrid w:val="0"/>
          <w:sz w:val="16"/>
          <w:szCs w:val="16"/>
        </w:rPr>
        <w:t xml:space="preserve">avni </w:t>
      </w:r>
      <w:r w:rsidR="006B1847">
        <w:rPr>
          <w:rFonts w:ascii="Bookman Old Style" w:hAnsi="Bookman Old Style"/>
          <w:b/>
          <w:snapToGrid w:val="0"/>
          <w:sz w:val="16"/>
          <w:szCs w:val="16"/>
        </w:rPr>
        <w:t>konkurs</w:t>
      </w:r>
      <w:r w:rsidRPr="005F47C2">
        <w:rPr>
          <w:rFonts w:ascii="Bookman Old Style" w:hAnsi="Bookman Old Style"/>
          <w:b/>
          <w:snapToGrid w:val="0"/>
          <w:sz w:val="16"/>
          <w:szCs w:val="16"/>
        </w:rPr>
        <w:t xml:space="preserve"> za prijem u radni odnos </w:t>
      </w:r>
      <w:r w:rsidRPr="000758AB">
        <w:rPr>
          <w:rFonts w:ascii="Bookman Old Style" w:hAnsi="Bookman Old Style"/>
          <w:b/>
          <w:snapToGrid w:val="0"/>
          <w:sz w:val="16"/>
          <w:szCs w:val="16"/>
        </w:rPr>
        <w:t>/navesti poziciju/_____“</w:t>
      </w: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sa naznakom  „NE OTVARATI“</w:t>
      </w:r>
    </w:p>
    <w:p w:rsidR="00FD4B27" w:rsidRDefault="00FD4B27" w:rsidP="00FD4B27">
      <w:pPr>
        <w:widowControl w:val="0"/>
        <w:jc w:val="both"/>
        <w:rPr>
          <w:rFonts w:ascii="Bookman Old Style" w:hAnsi="Bookman Old Style"/>
          <w:b/>
          <w:snapToGrid w:val="0"/>
          <w:sz w:val="16"/>
          <w:szCs w:val="16"/>
        </w:rPr>
      </w:pPr>
    </w:p>
    <w:p w:rsidR="0039398E" w:rsidRDefault="000758AB" w:rsidP="00FD4B27">
      <w:pPr>
        <w:widowControl w:val="0"/>
        <w:jc w:val="both"/>
        <w:rPr>
          <w:rFonts w:ascii="Bookman Old Style" w:hAnsi="Bookman Old Style"/>
          <w:b/>
          <w:snapToGrid w:val="0"/>
          <w:sz w:val="16"/>
          <w:szCs w:val="16"/>
        </w:rPr>
      </w:pPr>
      <w:r>
        <w:rPr>
          <w:rFonts w:ascii="Bookman Old Style" w:hAnsi="Bookman Old Style"/>
          <w:b/>
          <w:snapToGrid w:val="0"/>
          <w:sz w:val="16"/>
          <w:szCs w:val="16"/>
        </w:rPr>
        <w:t xml:space="preserve">              </w:t>
      </w:r>
      <w:r w:rsidR="0039398E">
        <w:rPr>
          <w:rFonts w:ascii="Bookman Old Style" w:hAnsi="Bookman Old Style"/>
          <w:b/>
          <w:snapToGrid w:val="0"/>
          <w:sz w:val="16"/>
          <w:szCs w:val="16"/>
        </w:rPr>
        <w:t xml:space="preserve">Kandidati se mole da ne dostavljaju dokumente </w:t>
      </w:r>
      <w:r w:rsidR="00015A67">
        <w:rPr>
          <w:rFonts w:ascii="Bookman Old Style" w:hAnsi="Bookman Old Style"/>
          <w:b/>
          <w:snapToGrid w:val="0"/>
          <w:sz w:val="16"/>
          <w:szCs w:val="16"/>
        </w:rPr>
        <w:t>koji nisu traženi Javnim konkursom</w:t>
      </w:r>
      <w:r w:rsidR="0039398E">
        <w:rPr>
          <w:rFonts w:ascii="Bookman Old Style" w:hAnsi="Bookman Old Style"/>
          <w:b/>
          <w:snapToGrid w:val="0"/>
          <w:sz w:val="16"/>
          <w:szCs w:val="16"/>
        </w:rPr>
        <w:t>.</w:t>
      </w:r>
    </w:p>
    <w:p w:rsidR="0039398E" w:rsidRPr="003B6510" w:rsidRDefault="0039398E" w:rsidP="0039398E">
      <w:pPr>
        <w:pStyle w:val="ListParagraph"/>
        <w:widowControl w:val="0"/>
        <w:ind w:left="0"/>
        <w:jc w:val="both"/>
        <w:rPr>
          <w:rFonts w:ascii="Bookman Old Style" w:hAnsi="Bookman Old Style"/>
          <w:b/>
          <w:snapToGrid w:val="0"/>
          <w:sz w:val="6"/>
          <w:szCs w:val="6"/>
        </w:rPr>
      </w:pPr>
    </w:p>
    <w:p w:rsidR="00F87CFE" w:rsidRPr="00FD4B27" w:rsidRDefault="000758AB" w:rsidP="00FD4B27">
      <w:pPr>
        <w:widowControl w:val="0"/>
        <w:rPr>
          <w:rFonts w:ascii="Bookman Old Style" w:hAnsi="Bookman Old Style"/>
          <w:b/>
          <w:snapToGrid w:val="0"/>
          <w:sz w:val="16"/>
          <w:szCs w:val="16"/>
        </w:rPr>
      </w:pPr>
      <w:r>
        <w:rPr>
          <w:rFonts w:ascii="Bookman Old Style" w:hAnsi="Bookman Old Style"/>
          <w:b/>
          <w:snapToGrid w:val="0"/>
          <w:sz w:val="16"/>
          <w:szCs w:val="16"/>
        </w:rPr>
        <w:t xml:space="preserve">        </w:t>
      </w:r>
    </w:p>
    <w:p w:rsidR="00D40863" w:rsidRPr="00C21D7C" w:rsidRDefault="00D40863" w:rsidP="00C21D7C">
      <w:pPr>
        <w:widowControl w:val="0"/>
        <w:jc w:val="both"/>
        <w:rPr>
          <w:rFonts w:ascii="Bookman Old Style" w:hAnsi="Bookman Old Style"/>
          <w:snapToGrid w:val="0"/>
          <w:sz w:val="16"/>
          <w:szCs w:val="16"/>
        </w:rPr>
      </w:pPr>
    </w:p>
    <w:p w:rsidR="00A168A8" w:rsidRDefault="005B55B3" w:rsidP="00406F8E">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r w:rsidR="00406F8E">
        <w:rPr>
          <w:rFonts w:ascii="Bookman Old Style" w:hAnsi="Bookman Old Style"/>
          <w:sz w:val="16"/>
          <w:szCs w:val="16"/>
          <w:lang w:val="hr-HR"/>
        </w:rPr>
        <w:t xml:space="preserve"> </w:t>
      </w:r>
    </w:p>
    <w:p w:rsidR="00A168A8" w:rsidRDefault="00A168A8" w:rsidP="00406F8E">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Pr="00493103" w:rsidRDefault="00BC4093" w:rsidP="00493103">
      <w:pPr>
        <w:widowControl w:val="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sectPr w:rsidR="00BC4093" w:rsidSect="00406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F6B"/>
    <w:multiLevelType w:val="hybridMultilevel"/>
    <w:tmpl w:val="6A8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759"/>
    <w:multiLevelType w:val="hybridMultilevel"/>
    <w:tmpl w:val="1A7E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447A"/>
    <w:multiLevelType w:val="hybridMultilevel"/>
    <w:tmpl w:val="B0ECE4FE"/>
    <w:lvl w:ilvl="0" w:tplc="0BAE9070">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03630AFF"/>
    <w:multiLevelType w:val="hybridMultilevel"/>
    <w:tmpl w:val="E40E89E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8A71699"/>
    <w:multiLevelType w:val="hybridMultilevel"/>
    <w:tmpl w:val="45F8BC6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F557C"/>
    <w:multiLevelType w:val="hybridMultilevel"/>
    <w:tmpl w:val="975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DBF"/>
    <w:multiLevelType w:val="hybridMultilevel"/>
    <w:tmpl w:val="19508170"/>
    <w:lvl w:ilvl="0" w:tplc="0809000F">
      <w:start w:val="1"/>
      <w:numFmt w:val="decimal"/>
      <w:lvlText w:val="%1."/>
      <w:lvlJc w:val="left"/>
      <w:pPr>
        <w:ind w:left="360" w:hanging="360"/>
      </w:pPr>
      <w:rPr>
        <w:b w:val="0"/>
      </w:rPr>
    </w:lvl>
    <w:lvl w:ilvl="1" w:tplc="141A0019" w:tentative="1">
      <w:start w:val="1"/>
      <w:numFmt w:val="lowerLetter"/>
      <w:lvlText w:val="%2."/>
      <w:lvlJc w:val="left"/>
      <w:pPr>
        <w:ind w:left="1079" w:hanging="360"/>
      </w:pPr>
    </w:lvl>
    <w:lvl w:ilvl="2" w:tplc="141A001B" w:tentative="1">
      <w:start w:val="1"/>
      <w:numFmt w:val="lowerRoman"/>
      <w:lvlText w:val="%3."/>
      <w:lvlJc w:val="right"/>
      <w:pPr>
        <w:ind w:left="1799" w:hanging="180"/>
      </w:pPr>
    </w:lvl>
    <w:lvl w:ilvl="3" w:tplc="141A000F" w:tentative="1">
      <w:start w:val="1"/>
      <w:numFmt w:val="decimal"/>
      <w:lvlText w:val="%4."/>
      <w:lvlJc w:val="left"/>
      <w:pPr>
        <w:ind w:left="2519" w:hanging="360"/>
      </w:pPr>
    </w:lvl>
    <w:lvl w:ilvl="4" w:tplc="141A0019" w:tentative="1">
      <w:start w:val="1"/>
      <w:numFmt w:val="lowerLetter"/>
      <w:lvlText w:val="%5."/>
      <w:lvlJc w:val="left"/>
      <w:pPr>
        <w:ind w:left="3239" w:hanging="360"/>
      </w:pPr>
    </w:lvl>
    <w:lvl w:ilvl="5" w:tplc="141A001B" w:tentative="1">
      <w:start w:val="1"/>
      <w:numFmt w:val="lowerRoman"/>
      <w:lvlText w:val="%6."/>
      <w:lvlJc w:val="right"/>
      <w:pPr>
        <w:ind w:left="3959" w:hanging="180"/>
      </w:pPr>
    </w:lvl>
    <w:lvl w:ilvl="6" w:tplc="141A000F" w:tentative="1">
      <w:start w:val="1"/>
      <w:numFmt w:val="decimal"/>
      <w:lvlText w:val="%7."/>
      <w:lvlJc w:val="left"/>
      <w:pPr>
        <w:ind w:left="4679" w:hanging="360"/>
      </w:pPr>
    </w:lvl>
    <w:lvl w:ilvl="7" w:tplc="141A0019" w:tentative="1">
      <w:start w:val="1"/>
      <w:numFmt w:val="lowerLetter"/>
      <w:lvlText w:val="%8."/>
      <w:lvlJc w:val="left"/>
      <w:pPr>
        <w:ind w:left="5399" w:hanging="360"/>
      </w:pPr>
    </w:lvl>
    <w:lvl w:ilvl="8" w:tplc="141A001B" w:tentative="1">
      <w:start w:val="1"/>
      <w:numFmt w:val="lowerRoman"/>
      <w:lvlText w:val="%9."/>
      <w:lvlJc w:val="right"/>
      <w:pPr>
        <w:ind w:left="6119" w:hanging="180"/>
      </w:pPr>
    </w:lvl>
  </w:abstractNum>
  <w:abstractNum w:abstractNumId="7" w15:restartNumberingAfterBreak="0">
    <w:nsid w:val="10570651"/>
    <w:multiLevelType w:val="hybridMultilevel"/>
    <w:tmpl w:val="5526057C"/>
    <w:lvl w:ilvl="0" w:tplc="AEC41F20">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1ACD7169"/>
    <w:multiLevelType w:val="hybridMultilevel"/>
    <w:tmpl w:val="3B44337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A50BA2"/>
    <w:multiLevelType w:val="hybridMultilevel"/>
    <w:tmpl w:val="D04230F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F0C4478"/>
    <w:multiLevelType w:val="hybridMultilevel"/>
    <w:tmpl w:val="F5926B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946E01"/>
    <w:multiLevelType w:val="hybridMultilevel"/>
    <w:tmpl w:val="BBE82672"/>
    <w:lvl w:ilvl="0" w:tplc="1E96AD74">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D52F0"/>
    <w:multiLevelType w:val="hybridMultilevel"/>
    <w:tmpl w:val="2B4A1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E36D4"/>
    <w:multiLevelType w:val="hybridMultilevel"/>
    <w:tmpl w:val="688AF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B45B71"/>
    <w:multiLevelType w:val="hybridMultilevel"/>
    <w:tmpl w:val="9B0A7C02"/>
    <w:lvl w:ilvl="0" w:tplc="141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490363"/>
    <w:multiLevelType w:val="hybridMultilevel"/>
    <w:tmpl w:val="24D212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D75F25"/>
    <w:multiLevelType w:val="hybridMultilevel"/>
    <w:tmpl w:val="D4B4B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C7AA2"/>
    <w:multiLevelType w:val="hybridMultilevel"/>
    <w:tmpl w:val="F89AF3D2"/>
    <w:lvl w:ilvl="0" w:tplc="141A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 w15:restartNumberingAfterBreak="0">
    <w:nsid w:val="35331802"/>
    <w:multiLevelType w:val="hybridMultilevel"/>
    <w:tmpl w:val="59AEFE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337275"/>
    <w:multiLevelType w:val="hybridMultilevel"/>
    <w:tmpl w:val="7038A098"/>
    <w:lvl w:ilvl="0" w:tplc="60A4F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F74100"/>
    <w:multiLevelType w:val="hybridMultilevel"/>
    <w:tmpl w:val="9898A536"/>
    <w:lvl w:ilvl="0" w:tplc="ADA2CBEC">
      <w:start w:val="1"/>
      <w:numFmt w:val="decimal"/>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02C23F9"/>
    <w:multiLevelType w:val="hybridMultilevel"/>
    <w:tmpl w:val="72B89E7A"/>
    <w:lvl w:ilvl="0" w:tplc="5568F76A">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41883892"/>
    <w:multiLevelType w:val="hybridMultilevel"/>
    <w:tmpl w:val="0D1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84F94"/>
    <w:multiLevelType w:val="hybridMultilevel"/>
    <w:tmpl w:val="2AEE3B3E"/>
    <w:lvl w:ilvl="0" w:tplc="0F2E9628">
      <w:start w:val="1"/>
      <w:numFmt w:val="decimal"/>
      <w:lvlText w:val="%1."/>
      <w:lvlJc w:val="left"/>
      <w:pPr>
        <w:ind w:left="360" w:hanging="360"/>
      </w:pPr>
      <w:rPr>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4" w15:restartNumberingAfterBreak="0">
    <w:nsid w:val="52456F7C"/>
    <w:multiLevelType w:val="hybridMultilevel"/>
    <w:tmpl w:val="6F2E97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D441BA"/>
    <w:multiLevelType w:val="hybridMultilevel"/>
    <w:tmpl w:val="6908AE50"/>
    <w:lvl w:ilvl="0" w:tplc="141A000B">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 w15:restartNumberingAfterBreak="0">
    <w:nsid w:val="5B1745E4"/>
    <w:multiLevelType w:val="hybridMultilevel"/>
    <w:tmpl w:val="EE7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A6BA3"/>
    <w:multiLevelType w:val="hybridMultilevel"/>
    <w:tmpl w:val="1DE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B51C1"/>
    <w:multiLevelType w:val="hybridMultilevel"/>
    <w:tmpl w:val="5E4C1D62"/>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 w15:restartNumberingAfterBreak="0">
    <w:nsid w:val="693F5B2E"/>
    <w:multiLevelType w:val="hybridMultilevel"/>
    <w:tmpl w:val="A98A83B6"/>
    <w:lvl w:ilvl="0" w:tplc="14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F05AB4"/>
    <w:multiLevelType w:val="hybridMultilevel"/>
    <w:tmpl w:val="C27ED638"/>
    <w:lvl w:ilvl="0" w:tplc="C814588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A5A80"/>
    <w:multiLevelType w:val="hybridMultilevel"/>
    <w:tmpl w:val="4ECA325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2" w15:restartNumberingAfterBreak="0">
    <w:nsid w:val="79A574F3"/>
    <w:multiLevelType w:val="hybridMultilevel"/>
    <w:tmpl w:val="D0B099A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3" w15:restartNumberingAfterBreak="0">
    <w:nsid w:val="7A7D58DA"/>
    <w:multiLevelType w:val="hybridMultilevel"/>
    <w:tmpl w:val="D53E5D48"/>
    <w:lvl w:ilvl="0" w:tplc="3C24A6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0"/>
  </w:num>
  <w:num w:numId="4">
    <w:abstractNumId w:val="29"/>
  </w:num>
  <w:num w:numId="5">
    <w:abstractNumId w:val="19"/>
  </w:num>
  <w:num w:numId="6">
    <w:abstractNumId w:val="24"/>
  </w:num>
  <w:num w:numId="7">
    <w:abstractNumId w:val="33"/>
  </w:num>
  <w:num w:numId="8">
    <w:abstractNumId w:val="12"/>
  </w:num>
  <w:num w:numId="9">
    <w:abstractNumId w:val="23"/>
  </w:num>
  <w:num w:numId="10">
    <w:abstractNumId w:val="14"/>
  </w:num>
  <w:num w:numId="11">
    <w:abstractNumId w:val="17"/>
  </w:num>
  <w:num w:numId="12">
    <w:abstractNumId w:val="7"/>
  </w:num>
  <w:num w:numId="13">
    <w:abstractNumId w:val="18"/>
  </w:num>
  <w:num w:numId="14">
    <w:abstractNumId w:val="16"/>
  </w:num>
  <w:num w:numId="15">
    <w:abstractNumId w:val="1"/>
  </w:num>
  <w:num w:numId="16">
    <w:abstractNumId w:val="27"/>
  </w:num>
  <w:num w:numId="17">
    <w:abstractNumId w:val="5"/>
  </w:num>
  <w:num w:numId="18">
    <w:abstractNumId w:val="22"/>
  </w:num>
  <w:num w:numId="19">
    <w:abstractNumId w:val="0"/>
  </w:num>
  <w:num w:numId="20">
    <w:abstractNumId w:val="26"/>
  </w:num>
  <w:num w:numId="21">
    <w:abstractNumId w:val="8"/>
  </w:num>
  <w:num w:numId="22">
    <w:abstractNumId w:val="21"/>
  </w:num>
  <w:num w:numId="23">
    <w:abstractNumId w:val="32"/>
  </w:num>
  <w:num w:numId="24">
    <w:abstractNumId w:val="25"/>
  </w:num>
  <w:num w:numId="25">
    <w:abstractNumId w:val="31"/>
  </w:num>
  <w:num w:numId="26">
    <w:abstractNumId w:val="28"/>
  </w:num>
  <w:num w:numId="27">
    <w:abstractNumId w:val="4"/>
  </w:num>
  <w:num w:numId="28">
    <w:abstractNumId w:val="15"/>
  </w:num>
  <w:num w:numId="29">
    <w:abstractNumId w:val="2"/>
  </w:num>
  <w:num w:numId="30">
    <w:abstractNumId w:val="13"/>
  </w:num>
  <w:num w:numId="31">
    <w:abstractNumId w:val="11"/>
  </w:num>
  <w:num w:numId="32">
    <w:abstractNumId w:val="20"/>
  </w:num>
  <w:num w:numId="33">
    <w:abstractNumId w:val="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9F353A"/>
    <w:rsid w:val="000131F0"/>
    <w:rsid w:val="00013379"/>
    <w:rsid w:val="00015A67"/>
    <w:rsid w:val="00020656"/>
    <w:rsid w:val="00026EDD"/>
    <w:rsid w:val="00032212"/>
    <w:rsid w:val="00033384"/>
    <w:rsid w:val="00034A79"/>
    <w:rsid w:val="00056A73"/>
    <w:rsid w:val="000758AB"/>
    <w:rsid w:val="00086A14"/>
    <w:rsid w:val="00094169"/>
    <w:rsid w:val="000974A9"/>
    <w:rsid w:val="000A18AC"/>
    <w:rsid w:val="000A2B75"/>
    <w:rsid w:val="000A3E8A"/>
    <w:rsid w:val="000A55F8"/>
    <w:rsid w:val="000B5E0B"/>
    <w:rsid w:val="000D327D"/>
    <w:rsid w:val="000D760C"/>
    <w:rsid w:val="000E2AEC"/>
    <w:rsid w:val="000E2DAC"/>
    <w:rsid w:val="000F02F4"/>
    <w:rsid w:val="00122705"/>
    <w:rsid w:val="00134172"/>
    <w:rsid w:val="00142755"/>
    <w:rsid w:val="001538C2"/>
    <w:rsid w:val="00155543"/>
    <w:rsid w:val="00157AF9"/>
    <w:rsid w:val="00181B4C"/>
    <w:rsid w:val="001960A9"/>
    <w:rsid w:val="001C09E1"/>
    <w:rsid w:val="001C38C5"/>
    <w:rsid w:val="001C7C67"/>
    <w:rsid w:val="001D4FD4"/>
    <w:rsid w:val="001E56C4"/>
    <w:rsid w:val="001E67C9"/>
    <w:rsid w:val="001F4455"/>
    <w:rsid w:val="00220671"/>
    <w:rsid w:val="00233C42"/>
    <w:rsid w:val="00244ACA"/>
    <w:rsid w:val="0025135C"/>
    <w:rsid w:val="00257990"/>
    <w:rsid w:val="00271E5A"/>
    <w:rsid w:val="00281CEF"/>
    <w:rsid w:val="002853E9"/>
    <w:rsid w:val="0028643D"/>
    <w:rsid w:val="002A19F8"/>
    <w:rsid w:val="002A30E7"/>
    <w:rsid w:val="002B48A0"/>
    <w:rsid w:val="002B7D11"/>
    <w:rsid w:val="002C0397"/>
    <w:rsid w:val="002E2A04"/>
    <w:rsid w:val="002F0C87"/>
    <w:rsid w:val="002F2EE4"/>
    <w:rsid w:val="00306F79"/>
    <w:rsid w:val="003168DF"/>
    <w:rsid w:val="00321048"/>
    <w:rsid w:val="00342183"/>
    <w:rsid w:val="00354105"/>
    <w:rsid w:val="0036009B"/>
    <w:rsid w:val="003601F7"/>
    <w:rsid w:val="003657BB"/>
    <w:rsid w:val="0039398E"/>
    <w:rsid w:val="003A2A3C"/>
    <w:rsid w:val="003B6510"/>
    <w:rsid w:val="003C36F1"/>
    <w:rsid w:val="003D6880"/>
    <w:rsid w:val="003E0429"/>
    <w:rsid w:val="003F13BC"/>
    <w:rsid w:val="003F3F5A"/>
    <w:rsid w:val="00406F8E"/>
    <w:rsid w:val="004072C0"/>
    <w:rsid w:val="00407B9C"/>
    <w:rsid w:val="00426BFD"/>
    <w:rsid w:val="00434BE2"/>
    <w:rsid w:val="00440B3A"/>
    <w:rsid w:val="00446D25"/>
    <w:rsid w:val="00460522"/>
    <w:rsid w:val="004668D4"/>
    <w:rsid w:val="00493103"/>
    <w:rsid w:val="004A779D"/>
    <w:rsid w:val="004B04A2"/>
    <w:rsid w:val="004B46BC"/>
    <w:rsid w:val="004C04D7"/>
    <w:rsid w:val="004C537E"/>
    <w:rsid w:val="004D17F6"/>
    <w:rsid w:val="004E588F"/>
    <w:rsid w:val="004F1FA1"/>
    <w:rsid w:val="004F28CF"/>
    <w:rsid w:val="004F3844"/>
    <w:rsid w:val="004F6B27"/>
    <w:rsid w:val="005212EC"/>
    <w:rsid w:val="00536739"/>
    <w:rsid w:val="00570917"/>
    <w:rsid w:val="0057776A"/>
    <w:rsid w:val="00577E90"/>
    <w:rsid w:val="005920CD"/>
    <w:rsid w:val="00592AAE"/>
    <w:rsid w:val="00597356"/>
    <w:rsid w:val="005A6DB7"/>
    <w:rsid w:val="005A730D"/>
    <w:rsid w:val="005B3C3E"/>
    <w:rsid w:val="005B46B6"/>
    <w:rsid w:val="005B55B3"/>
    <w:rsid w:val="005B7F8F"/>
    <w:rsid w:val="005D13EF"/>
    <w:rsid w:val="005D24B8"/>
    <w:rsid w:val="005D285B"/>
    <w:rsid w:val="005F47C2"/>
    <w:rsid w:val="00621978"/>
    <w:rsid w:val="00631FA7"/>
    <w:rsid w:val="00632BB7"/>
    <w:rsid w:val="00654CC1"/>
    <w:rsid w:val="00654DDE"/>
    <w:rsid w:val="0066559A"/>
    <w:rsid w:val="00673656"/>
    <w:rsid w:val="006805E2"/>
    <w:rsid w:val="0068154B"/>
    <w:rsid w:val="00692D80"/>
    <w:rsid w:val="006A22C5"/>
    <w:rsid w:val="006A3F47"/>
    <w:rsid w:val="006A6831"/>
    <w:rsid w:val="006B1847"/>
    <w:rsid w:val="006E5A29"/>
    <w:rsid w:val="006F4950"/>
    <w:rsid w:val="006F69E1"/>
    <w:rsid w:val="00734264"/>
    <w:rsid w:val="00734C7D"/>
    <w:rsid w:val="007611A7"/>
    <w:rsid w:val="00764118"/>
    <w:rsid w:val="00774AB7"/>
    <w:rsid w:val="00790FFC"/>
    <w:rsid w:val="00792ACD"/>
    <w:rsid w:val="00796205"/>
    <w:rsid w:val="007B11B5"/>
    <w:rsid w:val="007C06D4"/>
    <w:rsid w:val="007D0EE3"/>
    <w:rsid w:val="007D2805"/>
    <w:rsid w:val="007D7264"/>
    <w:rsid w:val="007F488D"/>
    <w:rsid w:val="00821A85"/>
    <w:rsid w:val="00822843"/>
    <w:rsid w:val="0082352A"/>
    <w:rsid w:val="00834357"/>
    <w:rsid w:val="0083485B"/>
    <w:rsid w:val="00834E4C"/>
    <w:rsid w:val="00835A3D"/>
    <w:rsid w:val="00842FB4"/>
    <w:rsid w:val="00847C3D"/>
    <w:rsid w:val="008577ED"/>
    <w:rsid w:val="00857D65"/>
    <w:rsid w:val="00871590"/>
    <w:rsid w:val="00876AF1"/>
    <w:rsid w:val="008772E8"/>
    <w:rsid w:val="00884017"/>
    <w:rsid w:val="008848B1"/>
    <w:rsid w:val="008861E7"/>
    <w:rsid w:val="008910C3"/>
    <w:rsid w:val="008A56BA"/>
    <w:rsid w:val="008B5042"/>
    <w:rsid w:val="008D0A70"/>
    <w:rsid w:val="008E4459"/>
    <w:rsid w:val="008E4C39"/>
    <w:rsid w:val="00902426"/>
    <w:rsid w:val="009202FA"/>
    <w:rsid w:val="00941D33"/>
    <w:rsid w:val="00960AF7"/>
    <w:rsid w:val="009679E8"/>
    <w:rsid w:val="009738C0"/>
    <w:rsid w:val="00982ECF"/>
    <w:rsid w:val="009C4B48"/>
    <w:rsid w:val="009D1890"/>
    <w:rsid w:val="009D42EA"/>
    <w:rsid w:val="009F353A"/>
    <w:rsid w:val="009F6913"/>
    <w:rsid w:val="009F7DD0"/>
    <w:rsid w:val="00A04B91"/>
    <w:rsid w:val="00A06EF5"/>
    <w:rsid w:val="00A107D7"/>
    <w:rsid w:val="00A168A8"/>
    <w:rsid w:val="00A20705"/>
    <w:rsid w:val="00A21DB0"/>
    <w:rsid w:val="00A27FCE"/>
    <w:rsid w:val="00A751DA"/>
    <w:rsid w:val="00A95C75"/>
    <w:rsid w:val="00AA4499"/>
    <w:rsid w:val="00AA5873"/>
    <w:rsid w:val="00AB24B6"/>
    <w:rsid w:val="00AB3DFE"/>
    <w:rsid w:val="00AB625B"/>
    <w:rsid w:val="00AC6C42"/>
    <w:rsid w:val="00AC7360"/>
    <w:rsid w:val="00AD3C3D"/>
    <w:rsid w:val="00B20CD0"/>
    <w:rsid w:val="00B23E2A"/>
    <w:rsid w:val="00B52841"/>
    <w:rsid w:val="00B533AE"/>
    <w:rsid w:val="00B53616"/>
    <w:rsid w:val="00B53FF4"/>
    <w:rsid w:val="00B65F1B"/>
    <w:rsid w:val="00B679CD"/>
    <w:rsid w:val="00B71B6E"/>
    <w:rsid w:val="00BA4E61"/>
    <w:rsid w:val="00BA63DF"/>
    <w:rsid w:val="00BB5341"/>
    <w:rsid w:val="00BC4093"/>
    <w:rsid w:val="00BD39A5"/>
    <w:rsid w:val="00BF2512"/>
    <w:rsid w:val="00BF54A0"/>
    <w:rsid w:val="00C05A68"/>
    <w:rsid w:val="00C168B4"/>
    <w:rsid w:val="00C21D7C"/>
    <w:rsid w:val="00C22B97"/>
    <w:rsid w:val="00C244EC"/>
    <w:rsid w:val="00C24BFF"/>
    <w:rsid w:val="00C451C1"/>
    <w:rsid w:val="00C5118C"/>
    <w:rsid w:val="00C54DC5"/>
    <w:rsid w:val="00C72339"/>
    <w:rsid w:val="00C80FFE"/>
    <w:rsid w:val="00C92DE9"/>
    <w:rsid w:val="00CA3BCD"/>
    <w:rsid w:val="00CB0AA2"/>
    <w:rsid w:val="00CB5BB1"/>
    <w:rsid w:val="00CD5233"/>
    <w:rsid w:val="00D12A59"/>
    <w:rsid w:val="00D1348A"/>
    <w:rsid w:val="00D13F02"/>
    <w:rsid w:val="00D15C9F"/>
    <w:rsid w:val="00D2523E"/>
    <w:rsid w:val="00D40863"/>
    <w:rsid w:val="00D44064"/>
    <w:rsid w:val="00D47286"/>
    <w:rsid w:val="00DA3FEC"/>
    <w:rsid w:val="00DC15D6"/>
    <w:rsid w:val="00DF4876"/>
    <w:rsid w:val="00E0174B"/>
    <w:rsid w:val="00E0660C"/>
    <w:rsid w:val="00E21AF6"/>
    <w:rsid w:val="00E2560C"/>
    <w:rsid w:val="00E35B12"/>
    <w:rsid w:val="00E449F4"/>
    <w:rsid w:val="00E6713A"/>
    <w:rsid w:val="00E678B1"/>
    <w:rsid w:val="00E81B0A"/>
    <w:rsid w:val="00E90C7C"/>
    <w:rsid w:val="00EA3538"/>
    <w:rsid w:val="00EC5789"/>
    <w:rsid w:val="00ED3785"/>
    <w:rsid w:val="00ED38F6"/>
    <w:rsid w:val="00EE57A1"/>
    <w:rsid w:val="00EF2B98"/>
    <w:rsid w:val="00F16AED"/>
    <w:rsid w:val="00F56B73"/>
    <w:rsid w:val="00F60C2C"/>
    <w:rsid w:val="00F75F7A"/>
    <w:rsid w:val="00F80CBB"/>
    <w:rsid w:val="00F861CA"/>
    <w:rsid w:val="00F87CFE"/>
    <w:rsid w:val="00F87F35"/>
    <w:rsid w:val="00FA1C95"/>
    <w:rsid w:val="00FB3966"/>
    <w:rsid w:val="00FC518D"/>
    <w:rsid w:val="00FD09C7"/>
    <w:rsid w:val="00FD4B27"/>
    <w:rsid w:val="00FF3A39"/>
    <w:rsid w:val="00FF6D8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434B"/>
  <w15:docId w15:val="{8CD79D32-CBD1-4BC9-B055-7F759B3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5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CFE"/>
    <w:pPr>
      <w:ind w:left="720"/>
      <w:contextualSpacing/>
    </w:pPr>
  </w:style>
  <w:style w:type="paragraph" w:styleId="BodyText">
    <w:name w:val="Body Text"/>
    <w:basedOn w:val="Normal"/>
    <w:link w:val="BodyTextChar"/>
    <w:rsid w:val="00F87CFE"/>
    <w:pPr>
      <w:jc w:val="both"/>
    </w:pPr>
    <w:rPr>
      <w:rFonts w:ascii="Bookman Old Style" w:hAnsi="Bookman Old Style"/>
      <w:sz w:val="20"/>
      <w:szCs w:val="20"/>
    </w:rPr>
  </w:style>
  <w:style w:type="character" w:customStyle="1" w:styleId="BodyTextChar">
    <w:name w:val="Body Text Char"/>
    <w:basedOn w:val="DefaultParagraphFont"/>
    <w:link w:val="BodyText"/>
    <w:rsid w:val="00F87CFE"/>
    <w:rPr>
      <w:rFonts w:ascii="Bookman Old Style" w:eastAsia="Times New Roman" w:hAnsi="Bookman Old Style" w:cs="Times New Roman"/>
      <w:sz w:val="20"/>
      <w:szCs w:val="20"/>
      <w:lang w:val="hr-HR" w:eastAsia="hr-HR"/>
    </w:rPr>
  </w:style>
  <w:style w:type="paragraph" w:styleId="BodyTextIndent">
    <w:name w:val="Body Text Indent"/>
    <w:basedOn w:val="Normal"/>
    <w:link w:val="BodyTextIndentChar"/>
    <w:uiPriority w:val="99"/>
    <w:unhideWhenUsed/>
    <w:rsid w:val="00F87CFE"/>
    <w:pPr>
      <w:spacing w:after="120"/>
      <w:ind w:left="283"/>
    </w:pPr>
    <w:rPr>
      <w:sz w:val="20"/>
      <w:szCs w:val="20"/>
      <w:lang w:val="en-AU"/>
    </w:rPr>
  </w:style>
  <w:style w:type="character" w:customStyle="1" w:styleId="BodyTextIndentChar">
    <w:name w:val="Body Text Indent Char"/>
    <w:basedOn w:val="DefaultParagraphFont"/>
    <w:link w:val="BodyTextIndent"/>
    <w:uiPriority w:val="99"/>
    <w:rsid w:val="00F87CFE"/>
    <w:rPr>
      <w:rFonts w:ascii="Times New Roman" w:eastAsia="Times New Roman" w:hAnsi="Times New Roman" w:cs="Times New Roman"/>
      <w:sz w:val="20"/>
      <w:szCs w:val="20"/>
      <w:lang w:val="en-AU" w:eastAsia="hr-HR"/>
    </w:rPr>
  </w:style>
  <w:style w:type="character" w:styleId="Hyperlink">
    <w:name w:val="Hyperlink"/>
    <w:basedOn w:val="DefaultParagraphFont"/>
    <w:uiPriority w:val="99"/>
    <w:unhideWhenUsed/>
    <w:rsid w:val="009202FA"/>
    <w:rPr>
      <w:color w:val="0000FF" w:themeColor="hyperlink"/>
      <w:u w:val="single"/>
    </w:rPr>
  </w:style>
  <w:style w:type="paragraph" w:styleId="NoSpacing">
    <w:name w:val="No Spacing"/>
    <w:uiPriority w:val="1"/>
    <w:qFormat/>
    <w:rsid w:val="00A21DB0"/>
    <w:pPr>
      <w:spacing w:after="0" w:line="240" w:lineRule="auto"/>
    </w:pPr>
    <w:rPr>
      <w:rFonts w:ascii="Calibri" w:eastAsia="Calibri" w:hAnsi="Calibri" w:cs="Times New Roman"/>
      <w:lang w:val="hr-BA"/>
    </w:rPr>
  </w:style>
  <w:style w:type="paragraph" w:styleId="BodyTextIndent3">
    <w:name w:val="Body Text Indent 3"/>
    <w:basedOn w:val="Normal"/>
    <w:link w:val="BodyTextIndent3Char"/>
    <w:uiPriority w:val="99"/>
    <w:unhideWhenUsed/>
    <w:rsid w:val="00960AF7"/>
    <w:pPr>
      <w:spacing w:after="120"/>
      <w:ind w:left="283"/>
    </w:pPr>
    <w:rPr>
      <w:sz w:val="16"/>
      <w:szCs w:val="16"/>
      <w:lang w:val="en-AU"/>
    </w:rPr>
  </w:style>
  <w:style w:type="character" w:customStyle="1" w:styleId="BodyTextIndent3Char">
    <w:name w:val="Body Text Indent 3 Char"/>
    <w:basedOn w:val="DefaultParagraphFont"/>
    <w:link w:val="BodyTextIndent3"/>
    <w:uiPriority w:val="99"/>
    <w:rsid w:val="00960AF7"/>
    <w:rPr>
      <w:rFonts w:ascii="Times New Roman" w:eastAsia="Times New Roman" w:hAnsi="Times New Roman" w:cs="Times New Roman"/>
      <w:sz w:val="16"/>
      <w:szCs w:val="16"/>
      <w:lang w:val="en-AU" w:eastAsia="hr-HR"/>
    </w:rPr>
  </w:style>
  <w:style w:type="paragraph" w:styleId="BodyTextIndent2">
    <w:name w:val="Body Text Indent 2"/>
    <w:basedOn w:val="Normal"/>
    <w:link w:val="BodyTextIndent2Char"/>
    <w:uiPriority w:val="99"/>
    <w:semiHidden/>
    <w:unhideWhenUsed/>
    <w:rsid w:val="00941D33"/>
    <w:pPr>
      <w:spacing w:after="120" w:line="480" w:lineRule="auto"/>
      <w:ind w:left="283"/>
    </w:pPr>
    <w:rPr>
      <w:rFonts w:asciiTheme="minorHAnsi" w:eastAsiaTheme="minorHAnsi" w:hAnsiTheme="minorHAnsi" w:cstheme="minorBidi"/>
      <w:sz w:val="22"/>
      <w:szCs w:val="22"/>
      <w:lang w:val="en-GB" w:eastAsia="en-US"/>
    </w:rPr>
  </w:style>
  <w:style w:type="character" w:customStyle="1" w:styleId="BodyTextIndent2Char">
    <w:name w:val="Body Text Indent 2 Char"/>
    <w:basedOn w:val="DefaultParagraphFont"/>
    <w:link w:val="BodyTextIndent2"/>
    <w:uiPriority w:val="99"/>
    <w:semiHidden/>
    <w:rsid w:val="00941D33"/>
    <w:rPr>
      <w:lang w:val="en-GB"/>
    </w:rPr>
  </w:style>
  <w:style w:type="paragraph" w:styleId="BalloonText">
    <w:name w:val="Balloon Text"/>
    <w:basedOn w:val="Normal"/>
    <w:link w:val="BalloonTextChar"/>
    <w:uiPriority w:val="99"/>
    <w:semiHidden/>
    <w:unhideWhenUsed/>
    <w:rsid w:val="000E2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A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9287">
      <w:bodyDiv w:val="1"/>
      <w:marLeft w:val="0"/>
      <w:marRight w:val="0"/>
      <w:marTop w:val="0"/>
      <w:marBottom w:val="0"/>
      <w:divBdr>
        <w:top w:val="none" w:sz="0" w:space="0" w:color="auto"/>
        <w:left w:val="none" w:sz="0" w:space="0" w:color="auto"/>
        <w:bottom w:val="none" w:sz="0" w:space="0" w:color="auto"/>
        <w:right w:val="none" w:sz="0" w:space="0" w:color="auto"/>
      </w:divBdr>
    </w:div>
    <w:div w:id="8882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ztuzla.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5</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tanja.f</dc:creator>
  <cp:lastModifiedBy>Dijana Muminovic</cp:lastModifiedBy>
  <cp:revision>75</cp:revision>
  <cp:lastPrinted>2025-12-09T10:57:00Z</cp:lastPrinted>
  <dcterms:created xsi:type="dcterms:W3CDTF">2024-04-18T06:12:00Z</dcterms:created>
  <dcterms:modified xsi:type="dcterms:W3CDTF">2025-12-16T11:28:00Z</dcterms:modified>
</cp:coreProperties>
</file>