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5A" w:rsidRPr="00153465" w:rsidRDefault="00D2523E" w:rsidP="00D2775A">
      <w:pPr>
        <w:ind w:firstLine="708"/>
        <w:jc w:val="both"/>
        <w:rPr>
          <w:rFonts w:ascii="Bookman Old Style" w:hAnsi="Bookman Old Style"/>
          <w:snapToGrid w:val="0"/>
          <w:sz w:val="16"/>
          <w:szCs w:val="16"/>
        </w:rPr>
      </w:pPr>
      <w:r w:rsidRPr="000E2DAC">
        <w:rPr>
          <w:rFonts w:ascii="Bookman Old Style" w:hAnsi="Bookman Old Style"/>
          <w:snapToGrid w:val="0"/>
          <w:sz w:val="16"/>
          <w:szCs w:val="16"/>
        </w:rPr>
        <w:t xml:space="preserve">Na </w:t>
      </w:r>
      <w:r w:rsidR="00D2775A" w:rsidRPr="00153465">
        <w:rPr>
          <w:rFonts w:ascii="Bookman Old Style" w:hAnsi="Bookman Old Style"/>
          <w:sz w:val="16"/>
          <w:szCs w:val="16"/>
        </w:rPr>
        <w:t xml:space="preserve">člana </w:t>
      </w:r>
      <w:r w:rsidR="00D2775A" w:rsidRPr="00153465">
        <w:rPr>
          <w:rFonts w:ascii="Bookman Old Style" w:hAnsi="Bookman Old Style"/>
          <w:snapToGrid w:val="0"/>
          <w:sz w:val="16"/>
          <w:szCs w:val="16"/>
        </w:rPr>
        <w:t xml:space="preserve">43. Statuta  </w:t>
      </w:r>
      <w:r w:rsidR="00D2775A" w:rsidRPr="00153465">
        <w:rPr>
          <w:rFonts w:ascii="Bookman Old Style" w:hAnsi="Bookman Old Style"/>
          <w:sz w:val="16"/>
          <w:szCs w:val="16"/>
        </w:rPr>
        <w:t xml:space="preserve">Javne zdravstveno-nastavne ustanove Dom zdravlja „Dr Mustafa Šehović“ Tuzla, a u vezi sa </w:t>
      </w:r>
      <w:r w:rsidR="00D2775A" w:rsidRPr="00153465">
        <w:rPr>
          <w:rFonts w:ascii="Bookman Old Style" w:hAnsi="Bookman Old Style"/>
          <w:snapToGrid w:val="0"/>
          <w:sz w:val="16"/>
          <w:szCs w:val="16"/>
        </w:rPr>
        <w:t>članom 20a. Zakona o radu („Službene novine Federacije BiH“ broj: 26/16 i 89/18), članova 4., 6.-17. Uredbe o postupku prijema u radni odnos u javnom sektoru u Tuzlanskom kantonu („Sl. novine Tuzlanskog kantona“ broj: 4/19, 4/20, 11/20 i 5/21.), te članova 13., 14., 16.-29. i 35.-42. Pravilnika o radu – I dio (prečišćeni tekst) broj: 04-2388-1/2024. od 29.03.2024. godine,</w:t>
      </w:r>
      <w:r w:rsidR="005459BC">
        <w:rPr>
          <w:rFonts w:ascii="Bookman Old Style" w:hAnsi="Bookman Old Style"/>
          <w:snapToGrid w:val="0"/>
          <w:sz w:val="16"/>
          <w:szCs w:val="16"/>
        </w:rPr>
        <w:t xml:space="preserve"> </w:t>
      </w:r>
      <w:r w:rsidR="00D2775A" w:rsidRPr="00153465">
        <w:rPr>
          <w:rFonts w:ascii="Bookman Old Style" w:hAnsi="Bookman Old Style"/>
          <w:snapToGrid w:val="0"/>
          <w:sz w:val="16"/>
          <w:szCs w:val="16"/>
        </w:rPr>
        <w:t>Pravilnika o radu – III dio (unutrašnja organizacija i sistematizacija radnih mjesta), broj: 04-497-2/2024. od 24.</w:t>
      </w:r>
      <w:r w:rsidR="00D2775A" w:rsidRPr="00153465">
        <w:rPr>
          <w:rFonts w:ascii="Bookman Old Style" w:hAnsi="Bookman Old Style"/>
          <w:snapToGrid w:val="0"/>
          <w:color w:val="000000"/>
          <w:sz w:val="16"/>
          <w:szCs w:val="16"/>
        </w:rPr>
        <w:t>01.2024. godine,</w:t>
      </w:r>
      <w:r w:rsidR="005459BC">
        <w:rPr>
          <w:rFonts w:ascii="Bookman Old Style" w:hAnsi="Bookman Old Style"/>
          <w:snapToGrid w:val="0"/>
          <w:color w:val="000000"/>
          <w:sz w:val="16"/>
          <w:szCs w:val="16"/>
        </w:rPr>
        <w:t xml:space="preserve"> </w:t>
      </w:r>
      <w:r w:rsidR="00D2775A" w:rsidRPr="00153465">
        <w:rPr>
          <w:rFonts w:ascii="Bookman Old Style" w:hAnsi="Bookman Old Style"/>
          <w:snapToGrid w:val="0"/>
          <w:color w:val="000000"/>
          <w:sz w:val="16"/>
          <w:szCs w:val="16"/>
        </w:rPr>
        <w:t xml:space="preserve"> </w:t>
      </w:r>
      <w:r w:rsidR="005459BC" w:rsidRPr="005459BC">
        <w:rPr>
          <w:rFonts w:ascii="Bookman Old Style" w:hAnsi="Bookman Old Style"/>
          <w:sz w:val="16"/>
          <w:szCs w:val="16"/>
        </w:rPr>
        <w:t>Pravilnika o izmjenama i dopunama Pravilnika o radu – III dio (unutrašnja organizacija i sistematizacija radnih mjesta) broj: 01-1214-1/26 od 25.02.2026. godine</w:t>
      </w:r>
      <w:r w:rsidR="005459BC">
        <w:rPr>
          <w:rFonts w:ascii="Bookman Old Style" w:hAnsi="Bookman Old Style"/>
          <w:sz w:val="16"/>
          <w:szCs w:val="16"/>
        </w:rPr>
        <w:t>,</w:t>
      </w:r>
      <w:r w:rsidR="005459BC" w:rsidRPr="005459BC">
        <w:rPr>
          <w:rFonts w:ascii="Bookman Old Style" w:hAnsi="Bookman Old Style"/>
          <w:snapToGrid w:val="0"/>
          <w:color w:val="000000"/>
          <w:sz w:val="16"/>
          <w:szCs w:val="16"/>
        </w:rPr>
        <w:t xml:space="preserve"> </w:t>
      </w:r>
      <w:r w:rsidR="00D2775A" w:rsidRPr="00153465">
        <w:rPr>
          <w:rFonts w:ascii="Bookman Old Style" w:hAnsi="Bookman Old Style"/>
          <w:snapToGrid w:val="0"/>
          <w:color w:val="000000"/>
          <w:sz w:val="16"/>
          <w:szCs w:val="16"/>
        </w:rPr>
        <w:t xml:space="preserve">Odluke o </w:t>
      </w:r>
      <w:r w:rsidR="00D2775A" w:rsidRPr="00153465">
        <w:rPr>
          <w:rFonts w:ascii="Bookman Old Style" w:hAnsi="Bookman Old Style"/>
          <w:color w:val="000000"/>
          <w:sz w:val="16"/>
          <w:szCs w:val="16"/>
        </w:rPr>
        <w:t>utvrđivanju potr</w:t>
      </w:r>
      <w:r w:rsidR="003010A2">
        <w:rPr>
          <w:rFonts w:ascii="Bookman Old Style" w:hAnsi="Bookman Old Style"/>
          <w:color w:val="000000"/>
          <w:sz w:val="16"/>
          <w:szCs w:val="16"/>
        </w:rPr>
        <w:t>ebe i raspisivanju Javnog konkursa</w:t>
      </w:r>
      <w:r w:rsidR="00D2775A" w:rsidRPr="00153465">
        <w:rPr>
          <w:rFonts w:ascii="Bookman Old Style" w:hAnsi="Bookman Old Style"/>
          <w:color w:val="000000"/>
          <w:sz w:val="16"/>
          <w:szCs w:val="16"/>
        </w:rPr>
        <w:t xml:space="preserve"> za prijem radnika u radni odnos na neodređeno vrijeme </w:t>
      </w:r>
      <w:r w:rsidR="00D2775A" w:rsidRPr="00153465">
        <w:rPr>
          <w:rFonts w:ascii="Bookman Old Style" w:hAnsi="Bookman Old Style"/>
          <w:snapToGrid w:val="0"/>
          <w:color w:val="000000"/>
          <w:sz w:val="16"/>
          <w:szCs w:val="16"/>
        </w:rPr>
        <w:t>sa punim radnim vremenom uz obavezan probni rad u trajanju od 3 (tri) mjeseca,</w:t>
      </w:r>
      <w:r w:rsidR="005459BC">
        <w:rPr>
          <w:rFonts w:ascii="Bookman Old Style" w:hAnsi="Bookman Old Style"/>
          <w:snapToGrid w:val="0"/>
          <w:color w:val="000000"/>
          <w:sz w:val="16"/>
          <w:szCs w:val="16"/>
        </w:rPr>
        <w:t xml:space="preserve"> </w:t>
      </w:r>
      <w:r w:rsidR="00D2775A" w:rsidRPr="00153465">
        <w:rPr>
          <w:rFonts w:ascii="Bookman Old Style" w:hAnsi="Bookman Old Style"/>
          <w:snapToGrid w:val="0"/>
          <w:color w:val="000000"/>
          <w:sz w:val="16"/>
          <w:szCs w:val="16"/>
        </w:rPr>
        <w:t>broj</w:t>
      </w:r>
      <w:r w:rsidR="0041797A" w:rsidRPr="00153465">
        <w:rPr>
          <w:rFonts w:ascii="Bookman Old Style" w:hAnsi="Bookman Old Style"/>
          <w:snapToGrid w:val="0"/>
          <w:color w:val="000000"/>
          <w:sz w:val="16"/>
          <w:szCs w:val="16"/>
        </w:rPr>
        <w:t>:</w:t>
      </w:r>
      <w:r w:rsidR="0041797A" w:rsidRPr="00153465">
        <w:rPr>
          <w:rFonts w:ascii="Bookman Old Style" w:hAnsi="Bookman Old Style"/>
          <w:color w:val="000000" w:themeColor="text1"/>
          <w:sz w:val="16"/>
          <w:szCs w:val="16"/>
        </w:rPr>
        <w:t>13-03-</w:t>
      </w:r>
      <w:r w:rsidR="00A07611">
        <w:rPr>
          <w:rFonts w:ascii="Bookman Old Style" w:hAnsi="Bookman Old Style"/>
          <w:color w:val="000000" w:themeColor="text1"/>
          <w:sz w:val="16"/>
          <w:szCs w:val="16"/>
          <w:lang w:val="bs-Latn-BA"/>
        </w:rPr>
        <w:t>2962-1</w:t>
      </w:r>
      <w:r w:rsidR="0041797A" w:rsidRPr="00153465">
        <w:rPr>
          <w:rFonts w:ascii="Bookman Old Style" w:hAnsi="Bookman Old Style"/>
          <w:color w:val="000000" w:themeColor="text1"/>
          <w:sz w:val="16"/>
          <w:szCs w:val="16"/>
        </w:rPr>
        <w:t>/26</w:t>
      </w:r>
      <w:r w:rsidR="00D2775A" w:rsidRPr="00153465">
        <w:rPr>
          <w:rFonts w:ascii="Bookman Old Style" w:hAnsi="Bookman Old Style"/>
          <w:snapToGrid w:val="0"/>
          <w:color w:val="000000"/>
          <w:sz w:val="16"/>
          <w:szCs w:val="16"/>
        </w:rPr>
        <w:t>. godine</w:t>
      </w:r>
      <w:r w:rsidR="00642BE6">
        <w:rPr>
          <w:rFonts w:ascii="Bookman Old Style" w:hAnsi="Bookman Old Style"/>
          <w:snapToGrid w:val="0"/>
          <w:color w:val="000000"/>
          <w:sz w:val="16"/>
          <w:szCs w:val="16"/>
        </w:rPr>
        <w:t xml:space="preserve"> od 07.05.</w:t>
      </w:r>
      <w:r w:rsidR="0041797A" w:rsidRPr="00153465">
        <w:rPr>
          <w:rFonts w:ascii="Bookman Old Style" w:hAnsi="Bookman Old Style"/>
          <w:snapToGrid w:val="0"/>
          <w:color w:val="000000"/>
          <w:sz w:val="16"/>
          <w:szCs w:val="16"/>
        </w:rPr>
        <w:t>.2026.godine</w:t>
      </w:r>
      <w:r w:rsidR="00D2775A" w:rsidRPr="00153465">
        <w:rPr>
          <w:rFonts w:ascii="Bookman Old Style" w:hAnsi="Bookman Old Style"/>
          <w:snapToGrid w:val="0"/>
          <w:color w:val="000000"/>
          <w:sz w:val="16"/>
          <w:szCs w:val="16"/>
        </w:rPr>
        <w:t xml:space="preserve">, </w:t>
      </w:r>
      <w:r w:rsidR="00D2775A" w:rsidRPr="00153465">
        <w:rPr>
          <w:rFonts w:ascii="Bookman Old Style" w:hAnsi="Bookman Old Style"/>
          <w:sz w:val="16"/>
          <w:szCs w:val="16"/>
        </w:rPr>
        <w:t>direktor Ustanove raspisuje</w:t>
      </w:r>
    </w:p>
    <w:p w:rsidR="00D2775A" w:rsidRPr="00153465" w:rsidRDefault="00D2775A" w:rsidP="00D2775A">
      <w:pPr>
        <w:widowControl w:val="0"/>
        <w:jc w:val="both"/>
        <w:rPr>
          <w:rFonts w:ascii="Bookman Old Style" w:hAnsi="Bookman Old Style"/>
          <w:b/>
          <w:snapToGrid w:val="0"/>
          <w:sz w:val="16"/>
          <w:szCs w:val="16"/>
        </w:rPr>
      </w:pPr>
    </w:p>
    <w:p w:rsidR="00F87CFE" w:rsidRPr="00153465" w:rsidRDefault="00D2775A" w:rsidP="00D2775A">
      <w:pPr>
        <w:ind w:firstLine="708"/>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 </w:t>
      </w:r>
      <w:r w:rsidR="00F87CFE" w:rsidRPr="00153465">
        <w:rPr>
          <w:rFonts w:ascii="Bookman Old Style" w:hAnsi="Bookman Old Style"/>
          <w:b/>
          <w:snapToGrid w:val="0"/>
          <w:sz w:val="16"/>
          <w:szCs w:val="16"/>
        </w:rPr>
        <w:t xml:space="preserve">J A V N I  </w:t>
      </w:r>
      <w:r w:rsidR="000A18AC" w:rsidRPr="00153465">
        <w:rPr>
          <w:rFonts w:ascii="Bookman Old Style" w:hAnsi="Bookman Old Style"/>
          <w:b/>
          <w:snapToGrid w:val="0"/>
          <w:sz w:val="16"/>
          <w:szCs w:val="16"/>
        </w:rPr>
        <w:t>K O N K U R</w:t>
      </w:r>
      <w:r w:rsidR="009F6913" w:rsidRPr="00153465">
        <w:rPr>
          <w:rFonts w:ascii="Bookman Old Style" w:hAnsi="Bookman Old Style"/>
          <w:b/>
          <w:snapToGrid w:val="0"/>
          <w:sz w:val="16"/>
          <w:szCs w:val="16"/>
        </w:rPr>
        <w:t xml:space="preserve"> S</w:t>
      </w:r>
    </w:p>
    <w:p w:rsid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za prijem radnika </w:t>
      </w:r>
      <w:r w:rsidR="00654DDE" w:rsidRPr="00153465">
        <w:rPr>
          <w:rFonts w:ascii="Bookman Old Style" w:hAnsi="Bookman Old Style"/>
          <w:b/>
          <w:snapToGrid w:val="0"/>
          <w:sz w:val="16"/>
          <w:szCs w:val="16"/>
        </w:rPr>
        <w:t xml:space="preserve">u radni odnos na </w:t>
      </w:r>
      <w:r w:rsidR="00EA58F8" w:rsidRPr="00153465">
        <w:rPr>
          <w:rFonts w:ascii="Bookman Old Style" w:hAnsi="Bookman Old Style"/>
          <w:b/>
          <w:snapToGrid w:val="0"/>
          <w:sz w:val="16"/>
          <w:szCs w:val="16"/>
        </w:rPr>
        <w:t>neodređeno vrijeme</w:t>
      </w:r>
      <w:r w:rsidR="00654DDE"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sa </w:t>
      </w:r>
      <w:r w:rsidR="00013379" w:rsidRPr="00153465">
        <w:rPr>
          <w:rFonts w:ascii="Bookman Old Style" w:hAnsi="Bookman Old Style"/>
          <w:b/>
          <w:snapToGrid w:val="0"/>
          <w:sz w:val="16"/>
          <w:szCs w:val="16"/>
        </w:rPr>
        <w:t xml:space="preserve">punim radnim </w:t>
      </w:r>
      <w:r w:rsidRPr="00153465">
        <w:rPr>
          <w:rFonts w:ascii="Bookman Old Style" w:hAnsi="Bookman Old Style"/>
          <w:b/>
          <w:snapToGrid w:val="0"/>
          <w:sz w:val="16"/>
          <w:szCs w:val="16"/>
        </w:rPr>
        <w:t>vremenom</w:t>
      </w:r>
      <w:r w:rsidR="00013379"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uz obavezan probni</w:t>
      </w:r>
    </w:p>
    <w:p w:rsidR="000974A9" w:rsidRP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rad u trajanju od 3</w:t>
      </w:r>
      <w:r w:rsidR="000A18AC" w:rsidRPr="00153465">
        <w:rPr>
          <w:rFonts w:ascii="Bookman Old Style" w:hAnsi="Bookman Old Style"/>
          <w:b/>
          <w:snapToGrid w:val="0"/>
          <w:sz w:val="16"/>
          <w:szCs w:val="16"/>
        </w:rPr>
        <w:t xml:space="preserve"> mjeseca</w:t>
      </w:r>
      <w:r w:rsidRPr="00153465">
        <w:rPr>
          <w:rFonts w:ascii="Bookman Old Style" w:hAnsi="Bookman Old Style"/>
          <w:b/>
          <w:snapToGrid w:val="0"/>
          <w:sz w:val="16"/>
          <w:szCs w:val="16"/>
        </w:rPr>
        <w:t xml:space="preserve"> </w:t>
      </w:r>
    </w:p>
    <w:p w:rsidR="006F69E1" w:rsidRPr="00153465" w:rsidRDefault="006F69E1" w:rsidP="006F69E1">
      <w:pPr>
        <w:widowControl w:val="0"/>
        <w:jc w:val="center"/>
        <w:rPr>
          <w:rFonts w:ascii="Bookman Old Style" w:hAnsi="Bookman Old Style"/>
          <w:b/>
          <w:snapToGrid w:val="0"/>
          <w:sz w:val="16"/>
          <w:szCs w:val="16"/>
        </w:rPr>
      </w:pPr>
    </w:p>
    <w:p w:rsidR="00D2775A" w:rsidRPr="00153465" w:rsidRDefault="00D2775A" w:rsidP="00D2775A">
      <w:pPr>
        <w:pStyle w:val="ListParagraph"/>
        <w:widowControl w:val="0"/>
        <w:numPr>
          <w:ilvl w:val="0"/>
          <w:numId w:val="28"/>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6F4950" w:rsidRPr="00153465">
        <w:rPr>
          <w:rFonts w:ascii="Bookman Old Style" w:hAnsi="Bookman Old Style"/>
          <w:snapToGrid w:val="0"/>
          <w:sz w:val="16"/>
          <w:szCs w:val="16"/>
        </w:rPr>
        <w:t>Ordiniraj</w:t>
      </w:r>
      <w:r w:rsidR="00EA58F8" w:rsidRPr="00153465">
        <w:rPr>
          <w:rFonts w:ascii="Bookman Old Style" w:hAnsi="Bookman Old Style"/>
          <w:snapToGrid w:val="0"/>
          <w:sz w:val="16"/>
          <w:szCs w:val="16"/>
        </w:rPr>
        <w:t>ući doktor - Odjeljenje za očne bolesti – Specijalističko – kon</w:t>
      </w:r>
      <w:r w:rsidR="003010A2">
        <w:rPr>
          <w:rFonts w:ascii="Bookman Old Style" w:hAnsi="Bookman Old Style"/>
          <w:snapToGrid w:val="0"/>
          <w:sz w:val="16"/>
          <w:szCs w:val="16"/>
        </w:rPr>
        <w:t xml:space="preserve">sultativna zdravstvena zaštita </w:t>
      </w:r>
      <w:r w:rsidRPr="00153465">
        <w:rPr>
          <w:rFonts w:ascii="Bookman Old Style" w:hAnsi="Bookman Old Style"/>
          <w:snapToGrid w:val="0"/>
          <w:sz w:val="16"/>
          <w:szCs w:val="16"/>
        </w:rPr>
        <w:t xml:space="preserve"> </w:t>
      </w:r>
    </w:p>
    <w:p w:rsidR="00D2775A" w:rsidRPr="00153465" w:rsidRDefault="00D2775A" w:rsidP="00D2775A">
      <w:pPr>
        <w:widowControl w:val="0"/>
        <w:spacing w:line="360" w:lineRule="auto"/>
        <w:ind w:left="284"/>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EA58F8" w:rsidRPr="00153465">
        <w:rPr>
          <w:rFonts w:ascii="Bookman Old Style" w:hAnsi="Bookman Old Style"/>
          <w:snapToGrid w:val="0"/>
          <w:sz w:val="16"/>
          <w:szCs w:val="16"/>
        </w:rPr>
        <w:t xml:space="preserve"> </w:t>
      </w:r>
      <w:r w:rsidR="007F488D" w:rsidRPr="00153465">
        <w:rPr>
          <w:rFonts w:ascii="Bookman Old Style" w:hAnsi="Bookman Old Style"/>
          <w:snapToGrid w:val="0"/>
          <w:sz w:val="16"/>
          <w:szCs w:val="16"/>
        </w:rPr>
        <w:t>.....................</w:t>
      </w:r>
      <w:r w:rsidR="00CD7AE6" w:rsidRPr="00153465">
        <w:rPr>
          <w:rFonts w:ascii="Bookman Old Style" w:hAnsi="Bookman Old Style"/>
          <w:snapToGrid w:val="0"/>
          <w:sz w:val="16"/>
          <w:szCs w:val="16"/>
        </w:rPr>
        <w:t>.................</w:t>
      </w:r>
      <w:r w:rsidR="005E5226" w:rsidRPr="00153465">
        <w:rPr>
          <w:rFonts w:ascii="Bookman Old Style" w:hAnsi="Bookman Old Style"/>
          <w:snapToGrid w:val="0"/>
          <w:sz w:val="16"/>
          <w:szCs w:val="16"/>
        </w:rPr>
        <w:t>.</w:t>
      </w:r>
      <w:r w:rsidR="007F488D" w:rsidRPr="00153465">
        <w:rPr>
          <w:rFonts w:ascii="Bookman Old Style" w:hAnsi="Bookman Old Style"/>
          <w:snapToGrid w:val="0"/>
          <w:sz w:val="16"/>
          <w:szCs w:val="16"/>
        </w:rPr>
        <w:t>.......</w:t>
      </w:r>
      <w:r w:rsidRPr="00153465">
        <w:rPr>
          <w:rFonts w:ascii="Bookman Old Style" w:hAnsi="Bookman Old Style"/>
          <w:snapToGrid w:val="0"/>
          <w:sz w:val="16"/>
          <w:szCs w:val="16"/>
        </w:rPr>
        <w:t>...........</w:t>
      </w:r>
      <w:r w:rsidR="00B026BA" w:rsidRPr="00153465">
        <w:rPr>
          <w:rFonts w:ascii="Bookman Old Style" w:hAnsi="Bookman Old Style"/>
          <w:snapToGrid w:val="0"/>
          <w:sz w:val="16"/>
          <w:szCs w:val="16"/>
        </w:rPr>
        <w:t>.............................................</w:t>
      </w:r>
      <w:r w:rsidR="006F4950" w:rsidRPr="00153465">
        <w:rPr>
          <w:rFonts w:ascii="Bookman Old Style" w:hAnsi="Bookman Old Style"/>
          <w:snapToGrid w:val="0"/>
          <w:sz w:val="16"/>
          <w:szCs w:val="16"/>
        </w:rPr>
        <w:t>1 izvršilac</w:t>
      </w:r>
    </w:p>
    <w:p w:rsidR="00153465" w:rsidRPr="00153465" w:rsidRDefault="00153465" w:rsidP="00153465">
      <w:pPr>
        <w:pStyle w:val="ListParagraph"/>
        <w:widowControl w:val="0"/>
        <w:spacing w:line="276" w:lineRule="auto"/>
        <w:ind w:left="644"/>
        <w:jc w:val="both"/>
        <w:rPr>
          <w:rFonts w:ascii="Bookman Old Style" w:hAnsi="Bookman Old Style"/>
          <w:snapToGrid w:val="0"/>
          <w:sz w:val="16"/>
          <w:szCs w:val="16"/>
        </w:rPr>
      </w:pPr>
    </w:p>
    <w:p w:rsidR="00C0150E" w:rsidRDefault="006F4950" w:rsidP="00C0150E">
      <w:pPr>
        <w:widowControl w:val="0"/>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w:t>
      </w:r>
      <w:r w:rsidR="00D52B22">
        <w:rPr>
          <w:rFonts w:ascii="Bookman Old Style" w:hAnsi="Bookman Old Style"/>
          <w:b/>
          <w:snapToGrid w:val="0"/>
          <w:color w:val="000000" w:themeColor="text1"/>
          <w:sz w:val="16"/>
          <w:szCs w:val="16"/>
        </w:rPr>
        <w:t xml:space="preserve"> opis poslova za poziciju broj 1</w:t>
      </w:r>
      <w:r w:rsidRPr="00153465">
        <w:rPr>
          <w:rFonts w:ascii="Bookman Old Style" w:hAnsi="Bookman Old Style"/>
          <w:b/>
          <w:snapToGrid w:val="0"/>
          <w:color w:val="000000" w:themeColor="text1"/>
          <w:sz w:val="16"/>
          <w:szCs w:val="16"/>
        </w:rPr>
        <w:t>.</w:t>
      </w:r>
    </w:p>
    <w:p w:rsidR="00D52B22" w:rsidRPr="00153465" w:rsidRDefault="00D52B22" w:rsidP="00C0150E">
      <w:pPr>
        <w:widowControl w:val="0"/>
        <w:jc w:val="both"/>
        <w:rPr>
          <w:rFonts w:ascii="Bookman Old Style" w:hAnsi="Bookman Old Style"/>
          <w:b/>
          <w:snapToGrid w:val="0"/>
          <w:color w:val="000000" w:themeColor="text1"/>
          <w:sz w:val="16"/>
          <w:szCs w:val="16"/>
        </w:rPr>
      </w:pPr>
    </w:p>
    <w:p w:rsidR="00C0150E" w:rsidRPr="00153465" w:rsidRDefault="00C0150E" w:rsidP="00C0150E">
      <w:pPr>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 xml:space="preserve">Organizovanje rada i obezbjeđenje uslova za normalno odvijanje procesa rada: </w:t>
      </w:r>
      <w:r w:rsidRPr="00153465">
        <w:rPr>
          <w:rFonts w:ascii="Bookman Old Style" w:eastAsiaTheme="minorHAnsi" w:hAnsi="Bookman Old Style" w:cstheme="minorBidi"/>
          <w:sz w:val="16"/>
          <w:szCs w:val="16"/>
          <w:lang w:eastAsia="en-US"/>
        </w:rPr>
        <w:t>- učestvuje u obezbjeđivanju uslova za rad u saradnji sa šefom Odjeljenja; - horizontalno povezivanje; - vertikalno povezivanje zdravstvene zaštite.</w:t>
      </w:r>
    </w:p>
    <w:p w:rsidR="00C0150E" w:rsidRPr="00153465" w:rsidRDefault="00C0150E" w:rsidP="00C0150E">
      <w:pPr>
        <w:spacing w:line="276" w:lineRule="auto"/>
        <w:jc w:val="both"/>
        <w:rPr>
          <w:rFonts w:ascii="Bookman Old Style" w:hAnsi="Bookman Old Style"/>
          <w:sz w:val="16"/>
          <w:szCs w:val="16"/>
        </w:rPr>
      </w:pPr>
      <w:r w:rsidRPr="00153465">
        <w:rPr>
          <w:rFonts w:ascii="Bookman Old Style" w:hAnsi="Bookman Old Style"/>
          <w:b/>
          <w:sz w:val="16"/>
          <w:szCs w:val="16"/>
        </w:rPr>
        <w:t>Zdravstvena zaštita:</w:t>
      </w:r>
      <w:r w:rsidRPr="00153465">
        <w:rPr>
          <w:rFonts w:ascii="Bookman Old Style" w:hAnsi="Bookman Old Style"/>
          <w:sz w:val="16"/>
          <w:szCs w:val="16"/>
        </w:rPr>
        <w:t xml:space="preserve"> - obavlja prve i ponovne ljekarske preglede; - ljekarski pregled u stanu pacijenta; - sistematski pregled; - sistematski pregled predškolske i školske djece; - skijaskopiju; - vrši određivanje refrakcionih grešaka i određivanje naočara; - keratometriju; - egzoftalmometriju; - tonometriju; - ispitivanje diplopija; - postavljanje indikacija za perimetriju; - ispitivanje poremećaja vida za boje; - vađenje stranih tijela sa vežnjače i rožnice; - obradu površnih rana; - sondiranje i ispiranje suznih kanala; - tuširanje vežnjače i kože kapaka; - aplikaciju lijeka; - davanje subkonjunktivalnih injekcija; - inciziju i kiretažu Majbomovih žlijezda; - odstranjivanje halaciona; - gonioskopiju; - tonografiju; - abraziju kod keratitisa i sideroze; - aplikaciju lijeka; - pregled fundusa biomikroskopom; - biomikroskopiju; - dijafanoskopiju; - previjanje; - usluge kod određivanja i primjene kontaktnih kornealnih leća; - određivanje probnog sočiva; - postavljanje probnog sočiva na rožnicu; - Burton ili fluoresceinski test na biomikroskopu; - određivanje refrakcije preko kontaktne leće; - određivanje definitivne kontaktne leće; - kontrolne preglede kontaktnih leća; - određivanje osjetljivosti rožnice esteziometrijom; - Širmerovu probu; - određivanje razrokosti kod djece; - ispitivanje motiliteta; - ispitivanje vidne oštrine kod razrokosti; - ispitivanje konvergencije; - ispitivanje binokularnog vida; - ispitivanje polja pogleda; - ispitivanje paraliza; - ispitivanje vidne oštrine kod nistagmusa; - ispitivanje funkcije mišića pokretača očne jabučice; - ispitivanje odnosa akomodacije i konvergencije; - postavlja indikacije za laser fotokoagulaciju; - postavlja indikacije za ultrazvučnu dijagnotiku; - upućuje pacijente na operacioni tretman; - radi u Kabinetu za kontaktna sočiva i glaukom; - vrši prijavljivanje nus pojava na sve vrste lijekova u skladu sa zakonom i  podzakonskim aktima.</w:t>
      </w:r>
    </w:p>
    <w:p w:rsidR="00E4785A" w:rsidRDefault="00C0150E" w:rsidP="00C0150E">
      <w:pPr>
        <w:spacing w:line="276" w:lineRule="auto"/>
        <w:jc w:val="both"/>
        <w:rPr>
          <w:rFonts w:ascii="Bookman Old Style" w:hAnsi="Bookman Old Style"/>
          <w:sz w:val="16"/>
          <w:szCs w:val="16"/>
        </w:rPr>
      </w:pPr>
      <w:r w:rsidRPr="00153465">
        <w:rPr>
          <w:rFonts w:ascii="Bookman Old Style" w:hAnsi="Bookman Old Style"/>
          <w:sz w:val="16"/>
          <w:szCs w:val="16"/>
        </w:rPr>
        <w:t>Rad na poboljšanju i mjerenju kvaliteta prema planu održavanja i poboljšanja sistema kvaliteta i sigurnosti, te mjerenje kvaliteta kliničkog rada (kliničke revizije, indikatori).</w:t>
      </w:r>
    </w:p>
    <w:p w:rsidR="00153465" w:rsidRPr="00153465" w:rsidRDefault="00153465" w:rsidP="00C0150E">
      <w:pPr>
        <w:spacing w:line="276" w:lineRule="auto"/>
        <w:jc w:val="both"/>
        <w:rPr>
          <w:rFonts w:ascii="Bookman Old Style" w:hAnsi="Bookman Old Style"/>
          <w:sz w:val="16"/>
          <w:szCs w:val="16"/>
        </w:rPr>
      </w:pPr>
    </w:p>
    <w:p w:rsidR="00F87CFE" w:rsidRPr="00153465" w:rsidRDefault="00F87CFE" w:rsidP="00342183">
      <w:pPr>
        <w:widowControl w:val="0"/>
        <w:spacing w:line="360" w:lineRule="auto"/>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treba da ispunjavaju </w:t>
      </w:r>
      <w:r w:rsidRPr="00153465">
        <w:rPr>
          <w:rFonts w:ascii="Bookman Old Style" w:hAnsi="Bookman Old Style"/>
          <w:b/>
          <w:snapToGrid w:val="0"/>
          <w:sz w:val="16"/>
          <w:szCs w:val="16"/>
        </w:rPr>
        <w:t>opšte</w:t>
      </w:r>
      <w:r w:rsidR="00C22B97" w:rsidRPr="00153465">
        <w:rPr>
          <w:rFonts w:ascii="Bookman Old Style" w:hAnsi="Bookman Old Style"/>
          <w:b/>
          <w:snapToGrid w:val="0"/>
          <w:sz w:val="16"/>
          <w:szCs w:val="16"/>
        </w:rPr>
        <w:t>, posebne uslove i ostale</w:t>
      </w:r>
      <w:r w:rsidRPr="00153465">
        <w:rPr>
          <w:rFonts w:ascii="Bookman Old Style" w:hAnsi="Bookman Old Style"/>
          <w:b/>
          <w:snapToGrid w:val="0"/>
          <w:sz w:val="16"/>
          <w:szCs w:val="16"/>
        </w:rPr>
        <w:t xml:space="preserve"> posebne uslove</w:t>
      </w:r>
      <w:r w:rsidRPr="00153465">
        <w:rPr>
          <w:rFonts w:ascii="Bookman Old Style" w:hAnsi="Bookman Old Style"/>
          <w:snapToGrid w:val="0"/>
          <w:sz w:val="16"/>
          <w:szCs w:val="16"/>
        </w:rPr>
        <w:t xml:space="preserve"> Javnog </w:t>
      </w:r>
      <w:r w:rsidR="0028643D"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w:t>
      </w:r>
    </w:p>
    <w:p w:rsidR="00F87CFE" w:rsidRPr="00153465" w:rsidRDefault="00F87CFE" w:rsidP="00F87CFE">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Opšti uslovi: </w:t>
      </w:r>
    </w:p>
    <w:p w:rsidR="00F87CFE" w:rsidRPr="00153465" w:rsidRDefault="00F87CFE" w:rsidP="00F87CFE">
      <w:pPr>
        <w:pStyle w:val="ListParagraph"/>
        <w:widowControl w:val="0"/>
        <w:numPr>
          <w:ilvl w:val="0"/>
          <w:numId w:val="2"/>
        </w:numPr>
        <w:jc w:val="both"/>
        <w:rPr>
          <w:rFonts w:ascii="Bookman Old Style" w:hAnsi="Bookman Old Style"/>
          <w:snapToGrid w:val="0"/>
          <w:sz w:val="16"/>
          <w:szCs w:val="16"/>
        </w:rPr>
      </w:pPr>
      <w:r w:rsidRPr="00153465">
        <w:rPr>
          <w:rFonts w:ascii="Bookman Old Style" w:hAnsi="Bookman Old Style"/>
          <w:snapToGrid w:val="0"/>
          <w:sz w:val="16"/>
          <w:szCs w:val="16"/>
        </w:rPr>
        <w:t>da su državljani Bosne i Hercegovine</w:t>
      </w:r>
    </w:p>
    <w:p w:rsidR="00F87CFE" w:rsidRPr="00153465" w:rsidRDefault="00F87CFE" w:rsidP="00F87CFE">
      <w:pPr>
        <w:pStyle w:val="ListParagraph"/>
        <w:widowControl w:val="0"/>
        <w:numPr>
          <w:ilvl w:val="0"/>
          <w:numId w:val="2"/>
        </w:numPr>
        <w:jc w:val="both"/>
        <w:rPr>
          <w:rFonts w:ascii="Bookman Old Style" w:hAnsi="Bookman Old Style"/>
          <w:snapToGrid w:val="0"/>
          <w:sz w:val="16"/>
          <w:szCs w:val="16"/>
        </w:rPr>
      </w:pPr>
      <w:r w:rsidRPr="00153465">
        <w:rPr>
          <w:rFonts w:ascii="Bookman Old Style" w:hAnsi="Bookman Old Style"/>
          <w:snapToGrid w:val="0"/>
          <w:sz w:val="16"/>
          <w:szCs w:val="16"/>
        </w:rPr>
        <w:t>da su stariji od 18 godina</w:t>
      </w:r>
    </w:p>
    <w:p w:rsidR="006F69E1" w:rsidRPr="00153465" w:rsidRDefault="00F87CFE" w:rsidP="00342183">
      <w:pPr>
        <w:pStyle w:val="ListParagraph"/>
        <w:widowControl w:val="0"/>
        <w:numPr>
          <w:ilvl w:val="0"/>
          <w:numId w:val="2"/>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 xml:space="preserve">da su zdravstveno sposobni za poslove za koje se kandiduju  </w:t>
      </w:r>
    </w:p>
    <w:p w:rsidR="002E2A04" w:rsidRPr="00153465" w:rsidRDefault="00D52B22" w:rsidP="00153465">
      <w:pPr>
        <w:pStyle w:val="ListParagraph"/>
        <w:widowControl w:val="0"/>
        <w:ind w:left="360"/>
        <w:jc w:val="both"/>
        <w:rPr>
          <w:rFonts w:ascii="Bookman Old Style" w:hAnsi="Bookman Old Style"/>
          <w:snapToGrid w:val="0"/>
          <w:sz w:val="16"/>
          <w:szCs w:val="16"/>
        </w:rPr>
      </w:pPr>
      <w:r>
        <w:rPr>
          <w:rFonts w:ascii="Bookman Old Style" w:hAnsi="Bookman Old Style"/>
          <w:b/>
          <w:snapToGrid w:val="0"/>
          <w:sz w:val="16"/>
          <w:szCs w:val="16"/>
          <w:u w:val="single"/>
        </w:rPr>
        <w:t>Za radno mjesto 1</w:t>
      </w:r>
      <w:r w:rsidR="002E2A04" w:rsidRPr="00153465">
        <w:rPr>
          <w:rFonts w:ascii="Bookman Old Style" w:hAnsi="Bookman Old Style"/>
          <w:b/>
          <w:snapToGrid w:val="0"/>
          <w:sz w:val="16"/>
          <w:szCs w:val="16"/>
          <w:u w:val="single"/>
        </w:rPr>
        <w:t>.</w:t>
      </w:r>
    </w:p>
    <w:p w:rsidR="002E2A04" w:rsidRPr="00153465" w:rsidRDefault="002E2A04" w:rsidP="002E2A04">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2E2A04" w:rsidRPr="00153465" w:rsidRDefault="002E2A04" w:rsidP="002E2A04">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Pr="00153465">
        <w:rPr>
          <w:rFonts w:ascii="Bookman Old Style" w:hAnsi="Bookman Old Style"/>
          <w:i/>
          <w:snapToGrid w:val="0"/>
          <w:sz w:val="16"/>
          <w:szCs w:val="16"/>
        </w:rPr>
        <w:t>specijalist</w:t>
      </w:r>
      <w:r w:rsidR="000C03AF" w:rsidRPr="00153465">
        <w:rPr>
          <w:rFonts w:ascii="Bookman Old Style" w:hAnsi="Bookman Old Style"/>
          <w:i/>
          <w:snapToGrid w:val="0"/>
          <w:sz w:val="16"/>
          <w:szCs w:val="16"/>
        </w:rPr>
        <w:t>a oftalmologije/specijalista oftalmologije i optometrije</w:t>
      </w:r>
    </w:p>
    <w:p w:rsidR="002E2A04" w:rsidRPr="00153465" w:rsidRDefault="002E2A04" w:rsidP="002E2A04">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2E2A04" w:rsidRPr="00153465" w:rsidRDefault="000C03AF" w:rsidP="002E2A04">
      <w:pPr>
        <w:pStyle w:val="ListParagraph"/>
        <w:widowControl w:val="0"/>
        <w:numPr>
          <w:ilvl w:val="0"/>
          <w:numId w:val="3"/>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r</w:t>
      </w:r>
      <w:r w:rsidR="00AD3921">
        <w:rPr>
          <w:rFonts w:ascii="Bookman Old Style" w:hAnsi="Bookman Old Style"/>
          <w:snapToGrid w:val="0"/>
          <w:sz w:val="16"/>
          <w:szCs w:val="16"/>
        </w:rPr>
        <w:t>adno iskustvo u struci: po položenom specijalističkom ispitu</w:t>
      </w:r>
    </w:p>
    <w:p w:rsidR="002E2A04" w:rsidRPr="00153465" w:rsidRDefault="002E2A04" w:rsidP="002E2A04">
      <w:pPr>
        <w:pStyle w:val="ListParagraph"/>
        <w:widowControl w:val="0"/>
        <w:spacing w:line="276" w:lineRule="auto"/>
        <w:ind w:left="360"/>
        <w:jc w:val="both"/>
        <w:rPr>
          <w:rFonts w:ascii="Bookman Old Style" w:hAnsi="Bookman Old Style"/>
          <w:snapToGrid w:val="0"/>
          <w:sz w:val="16"/>
          <w:szCs w:val="16"/>
        </w:rPr>
      </w:pPr>
    </w:p>
    <w:p w:rsidR="002E2A04" w:rsidRPr="00153465" w:rsidRDefault="002E2A04" w:rsidP="002E2A04">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2E2A04" w:rsidRPr="00153465" w:rsidRDefault="002E2A04" w:rsidP="002E2A04">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000C03AF" w:rsidRPr="00153465">
        <w:rPr>
          <w:rFonts w:ascii="Bookman Old Style" w:hAnsi="Bookman Old Style"/>
          <w:i/>
          <w:snapToGrid w:val="0"/>
          <w:sz w:val="16"/>
          <w:szCs w:val="16"/>
        </w:rPr>
        <w:t>spe</w:t>
      </w:r>
      <w:r w:rsidR="002B00FC" w:rsidRPr="00153465">
        <w:rPr>
          <w:rFonts w:ascii="Bookman Old Style" w:hAnsi="Bookman Old Style"/>
          <w:i/>
          <w:snapToGrid w:val="0"/>
          <w:sz w:val="16"/>
          <w:szCs w:val="16"/>
        </w:rPr>
        <w:t>cijalista oftalmologije/specijali</w:t>
      </w:r>
      <w:r w:rsidR="000C03AF" w:rsidRPr="00153465">
        <w:rPr>
          <w:rFonts w:ascii="Bookman Old Style" w:hAnsi="Bookman Old Style"/>
          <w:i/>
          <w:snapToGrid w:val="0"/>
          <w:sz w:val="16"/>
          <w:szCs w:val="16"/>
        </w:rPr>
        <w:t>sta oftalmologije i optometrije</w:t>
      </w:r>
    </w:p>
    <w:p w:rsidR="002E2A04" w:rsidRPr="00153465" w:rsidRDefault="002E2A04" w:rsidP="002E2A04">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6805E2" w:rsidRPr="00153465" w:rsidRDefault="002E2A04"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 u zvanju traženom u konkursu, koju izdaje nadležna Ljekarska komora.</w:t>
      </w:r>
    </w:p>
    <w:p w:rsidR="004B7890" w:rsidRPr="00153465" w:rsidRDefault="004B7890" w:rsidP="004B7890">
      <w:pPr>
        <w:pStyle w:val="ListParagraph"/>
        <w:widowControl w:val="0"/>
        <w:ind w:left="360"/>
        <w:jc w:val="both"/>
        <w:rPr>
          <w:rFonts w:ascii="Bookman Old Style" w:hAnsi="Bookman Old Style"/>
          <w:snapToGrid w:val="0"/>
          <w:sz w:val="16"/>
          <w:szCs w:val="16"/>
        </w:rPr>
      </w:pPr>
    </w:p>
    <w:p w:rsidR="007D2805" w:rsidRPr="00153465" w:rsidRDefault="00B71B6E" w:rsidP="009C4B48">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Uz prijavu na Javni </w:t>
      </w:r>
      <w:r w:rsidR="00654CC1" w:rsidRPr="00153465">
        <w:rPr>
          <w:rFonts w:ascii="Bookman Old Style" w:hAnsi="Bookman Old Style"/>
          <w:b/>
          <w:snapToGrid w:val="0"/>
          <w:sz w:val="16"/>
          <w:szCs w:val="16"/>
        </w:rPr>
        <w:t>k</w:t>
      </w:r>
      <w:r w:rsidRPr="00153465">
        <w:rPr>
          <w:rFonts w:ascii="Bookman Old Style" w:hAnsi="Bookman Old Style"/>
          <w:b/>
          <w:snapToGrid w:val="0"/>
          <w:sz w:val="16"/>
          <w:szCs w:val="16"/>
        </w:rPr>
        <w:t>onkurs k</w:t>
      </w:r>
      <w:r w:rsidR="007D2805" w:rsidRPr="00153465">
        <w:rPr>
          <w:rFonts w:ascii="Bookman Old Style" w:hAnsi="Bookman Old Style"/>
          <w:b/>
          <w:snapToGrid w:val="0"/>
          <w:sz w:val="16"/>
          <w:szCs w:val="16"/>
        </w:rPr>
        <w:t>andidati treba da dostave:</w:t>
      </w:r>
    </w:p>
    <w:p w:rsidR="00F87CFE"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Prijavni obrazac</w:t>
      </w:r>
      <w:r w:rsidR="009202FA" w:rsidRPr="00153465">
        <w:rPr>
          <w:rFonts w:ascii="Bookman Old Style" w:hAnsi="Bookman Old Style"/>
          <w:snapToGrid w:val="0"/>
          <w:sz w:val="16"/>
          <w:szCs w:val="16"/>
        </w:rPr>
        <w:t xml:space="preserve"> (uredno popunjen i svojeručno potpisan</w:t>
      </w:r>
      <w:r w:rsidRPr="00153465">
        <w:rPr>
          <w:rFonts w:ascii="Bookman Old Style" w:hAnsi="Bookman Old Style"/>
          <w:snapToGrid w:val="0"/>
          <w:sz w:val="16"/>
          <w:szCs w:val="16"/>
        </w:rPr>
        <w:t xml:space="preserve"> </w:t>
      </w:r>
      <w:r w:rsidR="009202FA" w:rsidRPr="00153465">
        <w:rPr>
          <w:rFonts w:ascii="Bookman Old Style" w:hAnsi="Bookman Old Style"/>
          <w:snapToGrid w:val="0"/>
          <w:sz w:val="16"/>
          <w:szCs w:val="16"/>
        </w:rPr>
        <w:t xml:space="preserve">- </w:t>
      </w:r>
      <w:r w:rsidRPr="00153465">
        <w:rPr>
          <w:rFonts w:ascii="Bookman Old Style" w:hAnsi="Bookman Old Style"/>
          <w:snapToGrid w:val="0"/>
          <w:sz w:val="16"/>
          <w:szCs w:val="16"/>
        </w:rPr>
        <w:t xml:space="preserve">preuzima se sa web stranice ustanove: </w:t>
      </w:r>
      <w:hyperlink r:id="rId7" w:history="1">
        <w:r w:rsidR="009202FA" w:rsidRPr="00153465">
          <w:rPr>
            <w:rStyle w:val="Hyperlink"/>
            <w:rFonts w:ascii="Bookman Old Style" w:hAnsi="Bookman Old Style"/>
            <w:snapToGrid w:val="0"/>
            <w:sz w:val="16"/>
            <w:szCs w:val="16"/>
          </w:rPr>
          <w:t>www.dztuzla.ba</w:t>
        </w:r>
      </w:hyperlink>
      <w:r w:rsidR="009202FA" w:rsidRPr="00153465">
        <w:rPr>
          <w:rFonts w:ascii="Bookman Old Style" w:hAnsi="Bookman Old Style"/>
          <w:snapToGrid w:val="0"/>
          <w:sz w:val="16"/>
          <w:szCs w:val="16"/>
        </w:rPr>
        <w:t xml:space="preserve"> ili na recepciji Ustanove</w:t>
      </w:r>
      <w:r w:rsidR="009C4B48" w:rsidRPr="00153465">
        <w:rPr>
          <w:rFonts w:ascii="Bookman Old Style" w:hAnsi="Bookman Old Style"/>
          <w:snapToGrid w:val="0"/>
          <w:sz w:val="16"/>
          <w:szCs w:val="16"/>
        </w:rPr>
        <w:t>)</w:t>
      </w:r>
      <w:r w:rsidR="008E4459" w:rsidRPr="00153465">
        <w:rPr>
          <w:rFonts w:ascii="Bookman Old Style" w:hAnsi="Bookman Old Style"/>
          <w:snapToGrid w:val="0"/>
          <w:sz w:val="16"/>
          <w:szCs w:val="16"/>
        </w:rPr>
        <w:t>;</w:t>
      </w:r>
    </w:p>
    <w:p w:rsidR="00F87CFE" w:rsidRPr="00153465" w:rsidRDefault="009C4B48"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Izvod iz matične knjige rođenih</w:t>
      </w:r>
      <w:r w:rsidR="008E4459" w:rsidRPr="00153465">
        <w:rPr>
          <w:rFonts w:ascii="Bookman Old Style" w:hAnsi="Bookman Old Style"/>
          <w:snapToGrid w:val="0"/>
          <w:sz w:val="16"/>
          <w:szCs w:val="16"/>
        </w:rPr>
        <w:t>;</w:t>
      </w:r>
    </w:p>
    <w:p w:rsidR="00F87CFE" w:rsidRPr="00153465" w:rsidRDefault="00631FA7"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državljanstvu</w:t>
      </w:r>
      <w:r w:rsidR="00026EDD" w:rsidRPr="00153465">
        <w:rPr>
          <w:rFonts w:ascii="Bookman Old Style" w:hAnsi="Bookman Old Style"/>
          <w:snapToGrid w:val="0"/>
          <w:sz w:val="16"/>
          <w:szCs w:val="16"/>
        </w:rPr>
        <w:t xml:space="preserve"> (ne starije</w:t>
      </w:r>
      <w:r w:rsidR="007C06D4" w:rsidRPr="00153465">
        <w:rPr>
          <w:rFonts w:ascii="Bookman Old Style" w:hAnsi="Bookman Old Style"/>
          <w:snapToGrid w:val="0"/>
          <w:sz w:val="16"/>
          <w:szCs w:val="16"/>
        </w:rPr>
        <w:t xml:space="preserve"> od 6 mjeseci)</w:t>
      </w:r>
      <w:r w:rsidR="00026EDD" w:rsidRPr="00153465">
        <w:rPr>
          <w:rFonts w:ascii="Bookman Old Style" w:hAnsi="Bookman Old Style"/>
          <w:snapToGrid w:val="0"/>
          <w:sz w:val="16"/>
          <w:szCs w:val="16"/>
        </w:rPr>
        <w:t>;</w:t>
      </w:r>
    </w:p>
    <w:p w:rsidR="00F87CFE"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PBA-1</w:t>
      </w:r>
      <w:r w:rsidR="008577ED" w:rsidRPr="00153465">
        <w:rPr>
          <w:rFonts w:ascii="Bookman Old Style" w:hAnsi="Bookman Old Style"/>
          <w:snapToGrid w:val="0"/>
          <w:sz w:val="16"/>
          <w:szCs w:val="16"/>
        </w:rPr>
        <w:t xml:space="preserve"> ili PBA-3 obrazac</w:t>
      </w:r>
      <w:r w:rsidR="00026EDD" w:rsidRPr="00153465">
        <w:rPr>
          <w:rFonts w:ascii="Bookman Old Style" w:hAnsi="Bookman Old Style"/>
          <w:snapToGrid w:val="0"/>
          <w:sz w:val="16"/>
          <w:szCs w:val="16"/>
        </w:rPr>
        <w:t xml:space="preserve"> </w:t>
      </w:r>
      <w:r w:rsidR="001E56C4" w:rsidRPr="00153465">
        <w:rPr>
          <w:rFonts w:ascii="Bookman Old Style" w:hAnsi="Bookman Old Style"/>
          <w:snapToGrid w:val="0"/>
          <w:sz w:val="16"/>
          <w:szCs w:val="16"/>
        </w:rPr>
        <w:t>(ne starije</w:t>
      </w:r>
      <w:r w:rsidR="007C06D4" w:rsidRPr="00153465">
        <w:rPr>
          <w:rFonts w:ascii="Bookman Old Style" w:hAnsi="Bookman Old Style"/>
          <w:snapToGrid w:val="0"/>
          <w:sz w:val="16"/>
          <w:szCs w:val="16"/>
        </w:rPr>
        <w:t xml:space="preserve"> od 6 mjeseci</w:t>
      </w:r>
      <w:r w:rsidR="001E56C4" w:rsidRPr="00153465">
        <w:rPr>
          <w:rFonts w:ascii="Bookman Old Style" w:hAnsi="Bookman Old Style"/>
          <w:snapToGrid w:val="0"/>
          <w:sz w:val="16"/>
          <w:szCs w:val="16"/>
        </w:rPr>
        <w:t>)</w:t>
      </w:r>
      <w:r w:rsidR="00026EDD" w:rsidRPr="00153465">
        <w:rPr>
          <w:rFonts w:ascii="Bookman Old Style" w:hAnsi="Bookman Old Style"/>
          <w:snapToGrid w:val="0"/>
          <w:sz w:val="16"/>
          <w:szCs w:val="16"/>
        </w:rPr>
        <w:t>;</w:t>
      </w:r>
    </w:p>
    <w:p w:rsidR="00631FA7"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Dokaz o završenom obrazovanju: </w:t>
      </w:r>
    </w:p>
    <w:p w:rsidR="00F87CFE" w:rsidRPr="00153465" w:rsidRDefault="00F87CFE" w:rsidP="00E21AF6">
      <w:pPr>
        <w:pStyle w:val="ListParagraph"/>
        <w:widowControl w:val="0"/>
        <w:numPr>
          <w:ilvl w:val="0"/>
          <w:numId w:val="31"/>
        </w:numPr>
        <w:jc w:val="both"/>
        <w:rPr>
          <w:rFonts w:ascii="Bookman Old Style" w:hAnsi="Bookman Old Style"/>
          <w:snapToGrid w:val="0"/>
          <w:sz w:val="16"/>
          <w:szCs w:val="16"/>
        </w:rPr>
      </w:pPr>
      <w:r w:rsidRPr="00153465">
        <w:rPr>
          <w:rFonts w:ascii="Bookman Old Style" w:hAnsi="Bookman Old Style"/>
          <w:snapToGrid w:val="0"/>
          <w:sz w:val="16"/>
          <w:szCs w:val="16"/>
        </w:rPr>
        <w:t>Diploma</w:t>
      </w:r>
      <w:r w:rsidR="00B71B6E" w:rsidRPr="00153465">
        <w:rPr>
          <w:rFonts w:ascii="Bookman Old Style" w:hAnsi="Bookman Old Style"/>
          <w:snapToGrid w:val="0"/>
          <w:sz w:val="16"/>
          <w:szCs w:val="16"/>
        </w:rPr>
        <w:t xml:space="preserve"> o završenom medicinskom fakultetu za zvanje doktor medicine</w:t>
      </w:r>
      <w:r w:rsidRPr="00153465">
        <w:rPr>
          <w:rFonts w:ascii="Bookman Old Style" w:hAnsi="Bookman Old Style"/>
          <w:snapToGrid w:val="0"/>
          <w:sz w:val="16"/>
          <w:szCs w:val="16"/>
        </w:rPr>
        <w:t xml:space="preserve"> </w:t>
      </w:r>
      <w:r w:rsidR="00B71B6E" w:rsidRPr="00153465">
        <w:rPr>
          <w:rFonts w:ascii="Bookman Old Style" w:hAnsi="Bookman Old Style"/>
          <w:snapToGrid w:val="0"/>
          <w:sz w:val="16"/>
          <w:szCs w:val="16"/>
        </w:rPr>
        <w:t xml:space="preserve">VSS VII stepen/Diploma o završenom integriranom I i II ciklusu studija sa 360 bodova za zvanje doktor medicine i Dodatak diplomi o </w:t>
      </w:r>
      <w:r w:rsidR="00B71B6E" w:rsidRPr="00153465">
        <w:rPr>
          <w:rFonts w:ascii="Bookman Old Style" w:hAnsi="Bookman Old Style"/>
          <w:snapToGrid w:val="0"/>
          <w:sz w:val="16"/>
          <w:szCs w:val="16"/>
        </w:rPr>
        <w:lastRenderedPageBreak/>
        <w:t>završenom integriranom I i II ciklusu studija sa 360 bodova za zvanje doktor medicine</w:t>
      </w:r>
      <w:r w:rsidR="00026EDD" w:rsidRPr="00153465">
        <w:rPr>
          <w:rFonts w:ascii="Bookman Old Style" w:hAnsi="Bookman Old Style"/>
          <w:snapToGrid w:val="0"/>
          <w:sz w:val="16"/>
          <w:szCs w:val="16"/>
        </w:rPr>
        <w:t>;</w:t>
      </w:r>
    </w:p>
    <w:p w:rsidR="00E21AF6" w:rsidRPr="00153465" w:rsidRDefault="00E21AF6" w:rsidP="00181B4C">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položenom stručnom ispitu u zvanju doktor medicine</w:t>
      </w:r>
      <w:r w:rsidR="00026EDD" w:rsidRPr="00153465">
        <w:rPr>
          <w:rFonts w:ascii="Bookman Old Style" w:hAnsi="Bookman Old Style"/>
          <w:snapToGrid w:val="0"/>
          <w:sz w:val="16"/>
          <w:szCs w:val="16"/>
        </w:rPr>
        <w:t>;</w:t>
      </w:r>
    </w:p>
    <w:p w:rsidR="00B53FF4" w:rsidRPr="00D52B22" w:rsidRDefault="00B53FF4" w:rsidP="00D52B22">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po</w:t>
      </w:r>
      <w:r w:rsidR="00D52B22">
        <w:rPr>
          <w:rFonts w:ascii="Bookman Old Style" w:hAnsi="Bookman Old Style"/>
          <w:snapToGrid w:val="0"/>
          <w:sz w:val="16"/>
          <w:szCs w:val="16"/>
        </w:rPr>
        <w:t>loženom specijalističkom ispitu</w:t>
      </w:r>
      <w:r w:rsidR="000C03AF" w:rsidRPr="00D52B22">
        <w:rPr>
          <w:rFonts w:ascii="Bookman Old Style" w:hAnsi="Bookman Old Style"/>
          <w:b/>
          <w:i/>
          <w:snapToGrid w:val="0"/>
          <w:sz w:val="16"/>
          <w:szCs w:val="16"/>
        </w:rPr>
        <w:t xml:space="preserve"> : specijalista oftalmologije/specijalista oftalmologije i optometrije</w:t>
      </w:r>
    </w:p>
    <w:p w:rsidR="00E21AF6" w:rsidRPr="00153465" w:rsidRDefault="00E21AF6" w:rsidP="00026EDD">
      <w:pPr>
        <w:pStyle w:val="ListParagraph"/>
        <w:widowControl w:val="0"/>
        <w:numPr>
          <w:ilvl w:val="0"/>
          <w:numId w:val="9"/>
        </w:numPr>
        <w:jc w:val="both"/>
        <w:rPr>
          <w:rFonts w:ascii="Bookman Old Style" w:hAnsi="Bookman Old Style"/>
          <w:b/>
          <w:snapToGrid w:val="0"/>
          <w:sz w:val="16"/>
          <w:szCs w:val="16"/>
        </w:rPr>
      </w:pPr>
      <w:r w:rsidRPr="00153465">
        <w:rPr>
          <w:rFonts w:ascii="Bookman Old Style" w:hAnsi="Bookman Old Style"/>
          <w:snapToGrid w:val="0"/>
          <w:sz w:val="16"/>
          <w:szCs w:val="16"/>
        </w:rPr>
        <w:t>Važeću Licencu za samo</w:t>
      </w:r>
      <w:r w:rsidR="00654DDE" w:rsidRPr="00153465">
        <w:rPr>
          <w:rFonts w:ascii="Bookman Old Style" w:hAnsi="Bookman Old Style"/>
          <w:snapToGrid w:val="0"/>
          <w:sz w:val="16"/>
          <w:szCs w:val="16"/>
        </w:rPr>
        <w:t>stalan rad u zvanju doktora medicine</w:t>
      </w:r>
      <w:r w:rsidRPr="00153465">
        <w:rPr>
          <w:rFonts w:ascii="Bookman Old Style" w:hAnsi="Bookman Old Style"/>
          <w:snapToGrid w:val="0"/>
          <w:sz w:val="16"/>
          <w:szCs w:val="16"/>
        </w:rPr>
        <w:t>, izdatu od nadležne Ljekarske komore</w:t>
      </w:r>
      <w:r w:rsidR="00026EDD" w:rsidRPr="00153465">
        <w:rPr>
          <w:rFonts w:ascii="Bookman Old Style" w:hAnsi="Bookman Old Style"/>
          <w:snapToGrid w:val="0"/>
          <w:sz w:val="16"/>
          <w:szCs w:val="16"/>
        </w:rPr>
        <w:t>;</w:t>
      </w:r>
    </w:p>
    <w:p w:rsidR="004B7890" w:rsidRPr="00D52B22" w:rsidRDefault="00026EDD" w:rsidP="00D52B22">
      <w:pPr>
        <w:pStyle w:val="ListParagraph"/>
        <w:widowControl w:val="0"/>
        <w:numPr>
          <w:ilvl w:val="0"/>
          <w:numId w:val="9"/>
        </w:numPr>
        <w:jc w:val="both"/>
        <w:rPr>
          <w:rFonts w:ascii="Bookman Old Style" w:hAnsi="Bookman Old Style"/>
          <w:snapToGrid w:val="0"/>
          <w:color w:val="000000" w:themeColor="text1"/>
          <w:sz w:val="16"/>
          <w:szCs w:val="16"/>
        </w:rPr>
      </w:pPr>
      <w:r w:rsidRPr="00153465">
        <w:rPr>
          <w:rFonts w:ascii="Bookman Old Style" w:hAnsi="Bookman Old Style"/>
          <w:snapToGrid w:val="0"/>
          <w:sz w:val="16"/>
          <w:szCs w:val="16"/>
        </w:rPr>
        <w:t>Uvjerenje o radnom iskustvu u struci i zanimanju sa naznakom poslova koje je k</w:t>
      </w:r>
      <w:r w:rsidR="00D44064" w:rsidRPr="00153465">
        <w:rPr>
          <w:rFonts w:ascii="Bookman Old Style" w:hAnsi="Bookman Old Style"/>
          <w:snapToGrid w:val="0"/>
          <w:sz w:val="16"/>
          <w:szCs w:val="16"/>
        </w:rPr>
        <w:t>andidat obavljao kod poslodavca:</w:t>
      </w:r>
      <w:r w:rsidR="00D52B22">
        <w:rPr>
          <w:rFonts w:ascii="Bookman Old Style" w:hAnsi="Bookman Old Style"/>
          <w:snapToGrid w:val="0"/>
          <w:sz w:val="16"/>
          <w:szCs w:val="16"/>
        </w:rPr>
        <w:t xml:space="preserve"> </w:t>
      </w:r>
      <w:bookmarkStart w:id="0" w:name="_GoBack"/>
      <w:bookmarkEnd w:id="0"/>
      <w:r w:rsidR="008D0A70" w:rsidRPr="00D52B22">
        <w:rPr>
          <w:rFonts w:ascii="Bookman Old Style" w:hAnsi="Bookman Old Style"/>
          <w:b/>
          <w:i/>
          <w:snapToGrid w:val="0"/>
          <w:sz w:val="16"/>
          <w:szCs w:val="16"/>
        </w:rPr>
        <w:t>nakon položenog specijalističkog ispita</w:t>
      </w:r>
    </w:p>
    <w:p w:rsidR="00D52B22" w:rsidRDefault="00D52B22" w:rsidP="00D52B22">
      <w:pPr>
        <w:widowControl w:val="0"/>
        <w:jc w:val="both"/>
        <w:rPr>
          <w:rFonts w:ascii="Bookman Old Style" w:hAnsi="Bookman Old Style"/>
          <w:snapToGrid w:val="0"/>
          <w:sz w:val="16"/>
          <w:szCs w:val="16"/>
        </w:rPr>
      </w:pPr>
      <w:r>
        <w:rPr>
          <w:rFonts w:ascii="Bookman Old Style" w:hAnsi="Bookman Old Style"/>
          <w:b/>
          <w:i/>
          <w:snapToGrid w:val="0"/>
          <w:sz w:val="16"/>
          <w:szCs w:val="16"/>
        </w:rPr>
        <w:t xml:space="preserve">       </w:t>
      </w:r>
      <w:r w:rsidR="00026EDD" w:rsidRPr="00D52B22">
        <w:rPr>
          <w:rFonts w:ascii="Bookman Old Style" w:hAnsi="Bookman Old Style"/>
          <w:snapToGrid w:val="0"/>
          <w:sz w:val="16"/>
          <w:szCs w:val="16"/>
        </w:rPr>
        <w:t>(Ukoliko kandidat nije u mogućnosti dostaviti Uvjerenje o radnom iskustvu u struci i zanimanju poslodavca</w:t>
      </w:r>
      <w:r w:rsidR="00153465" w:rsidRPr="00D52B22">
        <w:rPr>
          <w:rFonts w:ascii="Bookman Old Style" w:hAnsi="Bookman Old Style"/>
          <w:snapToGrid w:val="0"/>
          <w:sz w:val="16"/>
          <w:szCs w:val="16"/>
        </w:rPr>
        <w:t>,</w:t>
      </w:r>
    </w:p>
    <w:p w:rsidR="00D52B22" w:rsidRDefault="00D52B22" w:rsidP="00D52B22">
      <w:pPr>
        <w:widowControl w:val="0"/>
        <w:jc w:val="both"/>
        <w:rPr>
          <w:rFonts w:ascii="Bookman Old Style" w:hAnsi="Bookman Old Style"/>
          <w:snapToGrid w:val="0"/>
          <w:sz w:val="16"/>
          <w:szCs w:val="16"/>
        </w:rPr>
      </w:pPr>
      <w:r>
        <w:rPr>
          <w:rFonts w:ascii="Bookman Old Style" w:hAnsi="Bookman Old Style"/>
          <w:snapToGrid w:val="0"/>
          <w:sz w:val="16"/>
          <w:szCs w:val="16"/>
        </w:rPr>
        <w:t xml:space="preserve">      </w:t>
      </w:r>
      <w:r w:rsidR="00026EDD" w:rsidRPr="00D52B22">
        <w:rPr>
          <w:rFonts w:ascii="Bookman Old Style" w:hAnsi="Bookman Old Style"/>
          <w:snapToGrid w:val="0"/>
          <w:sz w:val="16"/>
          <w:szCs w:val="16"/>
        </w:rPr>
        <w:t xml:space="preserve"> </w:t>
      </w:r>
      <w:r w:rsidR="00E6713A" w:rsidRPr="00D52B22">
        <w:rPr>
          <w:rFonts w:ascii="Bookman Old Style" w:hAnsi="Bookman Old Style"/>
          <w:snapToGrid w:val="0"/>
          <w:sz w:val="16"/>
          <w:szCs w:val="16"/>
        </w:rPr>
        <w:t>može da dostavi Uvjerenje o radnom stažu izdato od nadležne Porezne uprave ili Uvjerenje o radnom stažu izdato</w:t>
      </w:r>
    </w:p>
    <w:p w:rsidR="00D52B22" w:rsidRDefault="00D52B22" w:rsidP="00D52B22">
      <w:pPr>
        <w:widowControl w:val="0"/>
        <w:jc w:val="both"/>
        <w:rPr>
          <w:rFonts w:ascii="Bookman Old Style" w:hAnsi="Bookman Old Style"/>
          <w:snapToGrid w:val="0"/>
          <w:sz w:val="16"/>
          <w:szCs w:val="16"/>
        </w:rPr>
      </w:pPr>
      <w:r>
        <w:rPr>
          <w:rFonts w:ascii="Bookman Old Style" w:hAnsi="Bookman Old Style"/>
          <w:snapToGrid w:val="0"/>
          <w:sz w:val="16"/>
          <w:szCs w:val="16"/>
        </w:rPr>
        <w:t xml:space="preserve">      </w:t>
      </w:r>
      <w:r w:rsidR="00E6713A" w:rsidRPr="00D52B22">
        <w:rPr>
          <w:rFonts w:ascii="Bookman Old Style" w:hAnsi="Bookman Old Style"/>
          <w:snapToGrid w:val="0"/>
          <w:sz w:val="16"/>
          <w:szCs w:val="16"/>
        </w:rPr>
        <w:t xml:space="preserve"> od Federalnog zavoda za penzijsko i invalidsko osiguranje-</w:t>
      </w:r>
      <w:r w:rsidR="00406F8E" w:rsidRPr="00D52B22">
        <w:rPr>
          <w:rFonts w:ascii="Bookman Old Style" w:hAnsi="Bookman Old Style"/>
          <w:snapToGrid w:val="0"/>
          <w:sz w:val="16"/>
          <w:szCs w:val="16"/>
        </w:rPr>
        <w:t xml:space="preserve"> </w:t>
      </w:r>
      <w:r w:rsidR="00E6713A" w:rsidRPr="00D52B22">
        <w:rPr>
          <w:rFonts w:ascii="Bookman Old Style" w:hAnsi="Bookman Old Style"/>
          <w:snapToGrid w:val="0"/>
          <w:sz w:val="16"/>
          <w:szCs w:val="16"/>
        </w:rPr>
        <w:t>Kantonalna administrativna služba Tuzla,u kojem je</w:t>
      </w:r>
    </w:p>
    <w:p w:rsidR="003601F7" w:rsidRPr="00D52B22" w:rsidRDefault="00D52B22" w:rsidP="00D52B22">
      <w:pPr>
        <w:widowControl w:val="0"/>
        <w:jc w:val="both"/>
        <w:rPr>
          <w:rFonts w:ascii="Bookman Old Style" w:hAnsi="Bookman Old Style"/>
          <w:b/>
          <w:snapToGrid w:val="0"/>
          <w:sz w:val="16"/>
          <w:szCs w:val="16"/>
        </w:rPr>
      </w:pPr>
      <w:r>
        <w:rPr>
          <w:rFonts w:ascii="Bookman Old Style" w:hAnsi="Bookman Old Style"/>
          <w:snapToGrid w:val="0"/>
          <w:sz w:val="16"/>
          <w:szCs w:val="16"/>
        </w:rPr>
        <w:t xml:space="preserve">      </w:t>
      </w:r>
      <w:r w:rsidR="00E6713A" w:rsidRPr="00D52B22">
        <w:rPr>
          <w:rFonts w:ascii="Bookman Old Style" w:hAnsi="Bookman Old Style"/>
          <w:snapToGrid w:val="0"/>
          <w:sz w:val="16"/>
          <w:szCs w:val="16"/>
        </w:rPr>
        <w:t xml:space="preserve"> </w:t>
      </w:r>
      <w:r w:rsidR="00406F8E" w:rsidRPr="00D52B22">
        <w:rPr>
          <w:rFonts w:ascii="Bookman Old Style" w:hAnsi="Bookman Old Style"/>
          <w:b/>
          <w:snapToGrid w:val="0"/>
          <w:sz w:val="16"/>
          <w:szCs w:val="16"/>
        </w:rPr>
        <w:t>naznačena šifra zanimanja).</w:t>
      </w:r>
    </w:p>
    <w:p w:rsidR="00FF6D88" w:rsidRPr="00153465" w:rsidRDefault="005A730D" w:rsidP="00FF6D88">
      <w:pPr>
        <w:pStyle w:val="ListParagraph"/>
        <w:widowControl w:val="0"/>
        <w:ind w:left="0"/>
        <w:jc w:val="both"/>
        <w:rPr>
          <w:rFonts w:ascii="Bookman Old Style" w:hAnsi="Bookman Old Style"/>
          <w:b/>
          <w:snapToGrid w:val="0"/>
          <w:sz w:val="16"/>
          <w:szCs w:val="16"/>
        </w:rPr>
      </w:pPr>
      <w:r w:rsidRPr="00153465">
        <w:rPr>
          <w:rFonts w:ascii="Bookman Old Style" w:hAnsi="Bookman Old Style"/>
          <w:b/>
          <w:snapToGrid w:val="0"/>
          <w:sz w:val="16"/>
          <w:szCs w:val="16"/>
        </w:rPr>
        <w:t>Radi bodovanja i rangiranja kandidata u skladu sa Pravilnik</w:t>
      </w:r>
      <w:r w:rsidR="006B1847" w:rsidRPr="00153465">
        <w:rPr>
          <w:rFonts w:ascii="Bookman Old Style" w:hAnsi="Bookman Old Style"/>
          <w:b/>
          <w:snapToGrid w:val="0"/>
          <w:sz w:val="16"/>
          <w:szCs w:val="16"/>
        </w:rPr>
        <w:t>om</w:t>
      </w:r>
      <w:r w:rsidRPr="00153465">
        <w:rPr>
          <w:rFonts w:ascii="Bookman Old Style" w:hAnsi="Bookman Old Style"/>
          <w:b/>
          <w:snapToGrid w:val="0"/>
          <w:sz w:val="16"/>
          <w:szCs w:val="16"/>
        </w:rPr>
        <w:t xml:space="preserve"> o radu </w:t>
      </w:r>
      <w:r w:rsidR="00FF6D88"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I</w:t>
      </w:r>
      <w:r w:rsidR="00FF6D88"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dio</w:t>
      </w:r>
      <w:r w:rsidR="00654CC1" w:rsidRPr="00153465">
        <w:rPr>
          <w:rFonts w:ascii="Bookman Old Style" w:hAnsi="Bookman Old Style"/>
          <w:b/>
          <w:snapToGrid w:val="0"/>
          <w:sz w:val="16"/>
          <w:szCs w:val="16"/>
        </w:rPr>
        <w:t>,</w:t>
      </w:r>
      <w:r w:rsidRPr="00153465">
        <w:rPr>
          <w:rFonts w:ascii="Bookman Old Style" w:hAnsi="Bookman Old Style"/>
          <w:b/>
          <w:snapToGrid w:val="0"/>
          <w:sz w:val="16"/>
          <w:szCs w:val="16"/>
        </w:rPr>
        <w:t xml:space="preserve"> kandidati uz prijavu treba da dostave sljedeću dokumentaciju:</w:t>
      </w:r>
    </w:p>
    <w:p w:rsidR="005A730D" w:rsidRPr="00153465" w:rsidRDefault="005A730D" w:rsidP="00FF6D88">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sa prosjekom ocjena ostvarenih tokom </w:t>
      </w:r>
      <w:r w:rsidR="006B1847" w:rsidRPr="00153465">
        <w:rPr>
          <w:rFonts w:ascii="Bookman Old Style" w:hAnsi="Bookman Old Style"/>
          <w:snapToGrid w:val="0"/>
          <w:sz w:val="16"/>
          <w:szCs w:val="16"/>
        </w:rPr>
        <w:t>studija</w:t>
      </w:r>
      <w:r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w:t>
      </w:r>
      <w:r w:rsidR="00C168B4" w:rsidRPr="00153465">
        <w:rPr>
          <w:rFonts w:ascii="Bookman Old Style" w:hAnsi="Bookman Old Style"/>
          <w:snapToGrid w:val="0"/>
          <w:sz w:val="16"/>
          <w:szCs w:val="16"/>
        </w:rPr>
        <w:t xml:space="preserve">kao </w:t>
      </w:r>
      <w:r w:rsidR="002853E9" w:rsidRPr="00153465">
        <w:rPr>
          <w:rFonts w:ascii="Bookman Old Style" w:hAnsi="Bookman Old Style"/>
          <w:snapToGrid w:val="0"/>
          <w:sz w:val="16"/>
          <w:szCs w:val="16"/>
        </w:rPr>
        <w:t>dokaz</w:t>
      </w:r>
      <w:r w:rsidR="00C168B4" w:rsidRPr="00153465">
        <w:rPr>
          <w:rFonts w:ascii="Bookman Old Style" w:hAnsi="Bookman Old Style"/>
          <w:snapToGrid w:val="0"/>
          <w:sz w:val="16"/>
          <w:szCs w:val="16"/>
        </w:rPr>
        <w:t xml:space="preserve"> uvažiće se i </w:t>
      </w:r>
      <w:r w:rsidR="00E6713A" w:rsidRPr="00153465">
        <w:rPr>
          <w:rFonts w:ascii="Bookman Old Style" w:hAnsi="Bookman Old Style"/>
          <w:snapToGrid w:val="0"/>
          <w:sz w:val="16"/>
          <w:szCs w:val="16"/>
        </w:rPr>
        <w:t>D</w:t>
      </w:r>
      <w:r w:rsidR="002853E9" w:rsidRPr="00153465">
        <w:rPr>
          <w:rFonts w:ascii="Bookman Old Style" w:hAnsi="Bookman Old Style"/>
          <w:snapToGrid w:val="0"/>
          <w:sz w:val="16"/>
          <w:szCs w:val="16"/>
        </w:rPr>
        <w:t>odatak diplomi)</w:t>
      </w:r>
      <w:r w:rsidR="00E6713A" w:rsidRPr="00153465">
        <w:rPr>
          <w:rFonts w:ascii="Bookman Old Style" w:hAnsi="Bookman Old Style"/>
          <w:snapToGrid w:val="0"/>
          <w:sz w:val="16"/>
          <w:szCs w:val="16"/>
        </w:rPr>
        <w:t>.</w:t>
      </w:r>
    </w:p>
    <w:p w:rsidR="00F87CFE" w:rsidRPr="00153465" w:rsidRDefault="00F87CFE" w:rsidP="00FF6D88">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w:t>
      </w:r>
      <w:r w:rsidR="00C54DC5" w:rsidRPr="00153465">
        <w:rPr>
          <w:rFonts w:ascii="Bookman Old Style" w:hAnsi="Bookman Old Style"/>
          <w:snapToGrid w:val="0"/>
          <w:sz w:val="16"/>
          <w:szCs w:val="16"/>
        </w:rPr>
        <w:t xml:space="preserve">Javnim </w:t>
      </w:r>
      <w:r w:rsidR="00654CC1" w:rsidRPr="00153465">
        <w:rPr>
          <w:rFonts w:ascii="Bookman Old Style" w:hAnsi="Bookman Old Style"/>
          <w:snapToGrid w:val="0"/>
          <w:sz w:val="16"/>
          <w:szCs w:val="16"/>
        </w:rPr>
        <w:t>konkursom</w:t>
      </w:r>
      <w:r w:rsidRPr="00153465">
        <w:rPr>
          <w:rFonts w:ascii="Bookman Old Style" w:hAnsi="Bookman Old Style"/>
          <w:snapToGrid w:val="0"/>
          <w:sz w:val="16"/>
          <w:szCs w:val="16"/>
        </w:rPr>
        <w:t xml:space="preserve">. </w:t>
      </w:r>
    </w:p>
    <w:p w:rsidR="000758AB" w:rsidRPr="00153465" w:rsidRDefault="00F87CFE" w:rsidP="00153465">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mogu dostaviti dokumentaciju kojom se dokazuju prava prema Zakonu o dopunskim pravima branitelja i članova njihovih obitelji Tuzlanskog kantona </w:t>
      </w:r>
      <w:r w:rsidRPr="00153465">
        <w:rPr>
          <w:rFonts w:ascii="Bookman Old Style" w:hAnsi="Bookman Old Style"/>
          <w:b/>
          <w:snapToGrid w:val="0"/>
          <w:sz w:val="16"/>
          <w:szCs w:val="16"/>
        </w:rPr>
        <w:t xml:space="preserve">na osnovu koje će ostvariti prednost pri zapošljavanju nad ostalim kandidatima pod uslovom, kada imaju isti broj bodova </w:t>
      </w:r>
      <w:r w:rsidRPr="00153465">
        <w:rPr>
          <w:rFonts w:ascii="Bookman Old Style" w:hAnsi="Bookman Old Style"/>
          <w:snapToGrid w:val="0"/>
          <w:sz w:val="16"/>
          <w:szCs w:val="16"/>
        </w:rPr>
        <w:t xml:space="preserve">po prethodno obavljenom bodovanju, </w:t>
      </w:r>
      <w:r w:rsidR="0025135C" w:rsidRPr="00153465">
        <w:rPr>
          <w:rFonts w:ascii="Bookman Old Style" w:hAnsi="Bookman Old Style"/>
          <w:snapToGrid w:val="0"/>
          <w:sz w:val="16"/>
          <w:szCs w:val="16"/>
        </w:rPr>
        <w:t>po osnovu posebnih uslova (uspjeh tokom školovanja u struci koja se traži Javnim konkursom, radno iskustvo u struci i vrijeme provedeno na evidenciji Službe za zapošljavanje u struci koja se traži Javnim konkursom) i bodova ostvarenih na provjeri znanja, radnih i stručnih sposobnosti i vještina,putem testiranja i intervjua.</w:t>
      </w:r>
    </w:p>
    <w:p w:rsidR="00ED38F6" w:rsidRPr="00153465" w:rsidRDefault="00ED38F6" w:rsidP="0025135C">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ne dostave dokumentaciju navedenu pod: a) i b), neće biti bodovani po tom osnovu, a kandidati koje ne dostave dokaz pod c) ne ostvaruju pravo na razmatranje prednosti pri zapošljavanju nad ostali kandidatima pod uslovom da imaju isti broj bodova po prethodno obavljenom bodovanju, po osnovu posebnih uslova i bodova ostvarenih na provjeri znanja, radnih i stručnih sposobnost</w:t>
      </w:r>
      <w:r w:rsidR="003D6880" w:rsidRPr="00153465">
        <w:rPr>
          <w:rFonts w:ascii="Bookman Old Style" w:hAnsi="Bookman Old Style"/>
          <w:snapToGrid w:val="0"/>
          <w:sz w:val="16"/>
          <w:szCs w:val="16"/>
        </w:rPr>
        <w:t xml:space="preserve">i i vještina, putem testiranja </w:t>
      </w:r>
      <w:r w:rsidRPr="00153465">
        <w:rPr>
          <w:rFonts w:ascii="Bookman Old Style" w:hAnsi="Bookman Old Style"/>
          <w:snapToGrid w:val="0"/>
          <w:sz w:val="16"/>
          <w:szCs w:val="16"/>
        </w:rPr>
        <w:t>i intervjua.</w:t>
      </w:r>
    </w:p>
    <w:p w:rsidR="00406F8E" w:rsidRPr="00153465" w:rsidRDefault="00406F8E" w:rsidP="0025135C">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Svi dokumenti koji se dostavljaju uz prijavu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moraju biti u ovjerenoj kopiji.</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b/>
          <w:snapToGrid w:val="0"/>
          <w:sz w:val="16"/>
          <w:szCs w:val="16"/>
        </w:rPr>
        <w:t>Napomena:</w:t>
      </w:r>
      <w:r w:rsidRPr="00153465">
        <w:rPr>
          <w:rFonts w:ascii="Bookman Old Style" w:hAnsi="Bookman Old Style"/>
          <w:snapToGrid w:val="0"/>
          <w:sz w:val="16"/>
          <w:szCs w:val="16"/>
        </w:rPr>
        <w:t xml:space="preserve"> Svaki izabrani kandidat će biti u obavezi da </w:t>
      </w:r>
      <w:r w:rsidRPr="00153465">
        <w:rPr>
          <w:rFonts w:ascii="Bookman Old Style" w:hAnsi="Bookman Old Style"/>
          <w:b/>
          <w:snapToGrid w:val="0"/>
          <w:sz w:val="16"/>
          <w:szCs w:val="16"/>
        </w:rPr>
        <w:t>prije prijema u radni odnos</w:t>
      </w:r>
      <w:r w:rsidRPr="00153465">
        <w:rPr>
          <w:rFonts w:ascii="Bookman Old Style" w:hAnsi="Bookman Old Style"/>
          <w:snapToGrid w:val="0"/>
          <w:sz w:val="16"/>
          <w:szCs w:val="16"/>
        </w:rPr>
        <w:t>, odnosno prije potpisivanja Ugovora o radu dostavi:</w:t>
      </w:r>
    </w:p>
    <w:p w:rsidR="00F87CFE" w:rsidRPr="00153465" w:rsidRDefault="00F87CFE" w:rsidP="001C7C67">
      <w:pPr>
        <w:pStyle w:val="ListParagraph"/>
        <w:widowControl w:val="0"/>
        <w:numPr>
          <w:ilvl w:val="0"/>
          <w:numId w:val="6"/>
        </w:numPr>
        <w:jc w:val="both"/>
        <w:rPr>
          <w:rFonts w:ascii="Bookman Old Style" w:hAnsi="Bookman Old Style"/>
          <w:snapToGrid w:val="0"/>
          <w:sz w:val="16"/>
          <w:szCs w:val="16"/>
        </w:rPr>
      </w:pPr>
      <w:r w:rsidRPr="00153465">
        <w:rPr>
          <w:rFonts w:ascii="Bookman Old Style" w:hAnsi="Bookman Old Style"/>
          <w:snapToGrid w:val="0"/>
          <w:sz w:val="16"/>
          <w:szCs w:val="16"/>
        </w:rPr>
        <w:t>Ljekarsko uvjerenje kao dokaz da su tjelesno i duševno sposobni za obavljan</w:t>
      </w:r>
      <w:r w:rsidR="00FF6D88" w:rsidRPr="00153465">
        <w:rPr>
          <w:rFonts w:ascii="Bookman Old Style" w:hAnsi="Bookman Old Style"/>
          <w:snapToGrid w:val="0"/>
          <w:sz w:val="16"/>
          <w:szCs w:val="16"/>
        </w:rPr>
        <w:t>je poslova za koje se kandiduju</w:t>
      </w:r>
      <w:r w:rsidR="00854E57">
        <w:rPr>
          <w:rFonts w:ascii="Bookman Old Style" w:hAnsi="Bookman Old Style"/>
          <w:snapToGrid w:val="0"/>
          <w:sz w:val="16"/>
          <w:szCs w:val="16"/>
        </w:rPr>
        <w:t>.</w:t>
      </w:r>
    </w:p>
    <w:p w:rsidR="00FD4B27" w:rsidRPr="00153465" w:rsidRDefault="00FD4B27" w:rsidP="00F87CFE">
      <w:pPr>
        <w:pStyle w:val="ListParagraph"/>
        <w:widowControl w:val="0"/>
        <w:ind w:left="0"/>
        <w:jc w:val="both"/>
        <w:rPr>
          <w:rFonts w:ascii="Bookman Old Style" w:hAnsi="Bookman Old Style"/>
          <w:snapToGrid w:val="0"/>
          <w:sz w:val="16"/>
          <w:szCs w:val="16"/>
        </w:rPr>
      </w:pPr>
    </w:p>
    <w:p w:rsidR="00D40863" w:rsidRPr="00153465" w:rsidRDefault="004F3844" w:rsidP="00D40863">
      <w:pPr>
        <w:widowControl w:val="0"/>
        <w:jc w:val="both"/>
        <w:rPr>
          <w:rFonts w:ascii="Bookman Old Style" w:hAnsi="Bookman Old Style"/>
          <w:sz w:val="16"/>
          <w:szCs w:val="16"/>
        </w:rPr>
      </w:pPr>
      <w:r w:rsidRPr="00153465">
        <w:rPr>
          <w:rFonts w:ascii="Bookman Old Style" w:hAnsi="Bookman Old Style"/>
          <w:snapToGrid w:val="0"/>
          <w:sz w:val="16"/>
          <w:szCs w:val="16"/>
        </w:rPr>
        <w:t xml:space="preserve">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objavljen u Dnevnom listu „Oslobođenje“ </w:t>
      </w:r>
      <w:r w:rsidR="008848B1" w:rsidRPr="00153465">
        <w:rPr>
          <w:rFonts w:ascii="Bookman Old Style" w:hAnsi="Bookman Old Style"/>
          <w:snapToGrid w:val="0"/>
          <w:sz w:val="16"/>
          <w:szCs w:val="16"/>
        </w:rPr>
        <w:t xml:space="preserve">će biti objavljen </w:t>
      </w:r>
      <w:r w:rsidRPr="00153465">
        <w:rPr>
          <w:rFonts w:ascii="Bookman Old Style" w:hAnsi="Bookman Old Style"/>
          <w:snapToGrid w:val="0"/>
          <w:sz w:val="16"/>
          <w:szCs w:val="16"/>
        </w:rPr>
        <w:t xml:space="preserve">i </w:t>
      </w:r>
      <w:r w:rsidRPr="00153465">
        <w:rPr>
          <w:rFonts w:ascii="Bookman Old Style" w:hAnsi="Bookman Old Style"/>
          <w:sz w:val="16"/>
          <w:szCs w:val="16"/>
        </w:rPr>
        <w:t>na web stranicama JU Službe za zapošljavanje Tuzlanskog kantona i Javne zdravstveno-nastavne ustanove Dom zdravlja „Dr Mustafa Šehović“ Tuzla.</w:t>
      </w:r>
    </w:p>
    <w:p w:rsidR="00F87CFE" w:rsidRPr="00153465" w:rsidRDefault="004F3844"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Rok za podnošenje prijava na 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je </w:t>
      </w:r>
      <w:r w:rsidR="00D40863" w:rsidRPr="00153465">
        <w:rPr>
          <w:rFonts w:ascii="Bookman Old Style" w:hAnsi="Bookman Old Style"/>
          <w:snapToGrid w:val="0"/>
          <w:sz w:val="16"/>
          <w:szCs w:val="16"/>
        </w:rPr>
        <w:t xml:space="preserve">8 </w:t>
      </w:r>
      <w:r w:rsidRPr="00153465">
        <w:rPr>
          <w:rFonts w:ascii="Bookman Old Style" w:hAnsi="Bookman Old Style"/>
          <w:snapToGrid w:val="0"/>
          <w:sz w:val="16"/>
          <w:szCs w:val="16"/>
        </w:rPr>
        <w:t xml:space="preserve">dana, a počinje teći narednog dana od dana njegovog objavljivanja </w:t>
      </w:r>
      <w:r w:rsidR="00D40863" w:rsidRPr="00153465">
        <w:rPr>
          <w:rFonts w:ascii="Bookman Old Style" w:hAnsi="Bookman Old Style"/>
          <w:snapToGrid w:val="0"/>
          <w:sz w:val="16"/>
          <w:szCs w:val="16"/>
        </w:rPr>
        <w:t>u dnevnom listu.</w:t>
      </w: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Podnosilac neblagovreme</w:t>
      </w:r>
      <w:r w:rsidR="0039398E" w:rsidRPr="00153465">
        <w:rPr>
          <w:rFonts w:ascii="Bookman Old Style" w:hAnsi="Bookman Old Style"/>
          <w:snapToGrid w:val="0"/>
          <w:sz w:val="16"/>
          <w:szCs w:val="16"/>
        </w:rPr>
        <w:t>, nepotpune i</w:t>
      </w:r>
      <w:r w:rsidRPr="00153465">
        <w:rPr>
          <w:rFonts w:ascii="Bookman Old Style" w:hAnsi="Bookman Old Style"/>
          <w:snapToGrid w:val="0"/>
          <w:sz w:val="16"/>
          <w:szCs w:val="16"/>
        </w:rPr>
        <w:t xml:space="preserve"> neuredne prijave nije učesnik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i nema procesnu legitimaciju za pobijanje odluke o izboru kandidata ili čitavog postupka za zasnivanje radnog odnosa, pred Upravnim odborom Ustanove, odnosno pred nadležnim sudom.</w:t>
      </w:r>
    </w:p>
    <w:p w:rsidR="00406F8E" w:rsidRPr="00153465" w:rsidRDefault="005B7F8F" w:rsidP="00F87CFE">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Urednom prijavom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smatra se uredno popunjen </w:t>
      </w:r>
      <w:r w:rsidR="0015102D" w:rsidRPr="00153465">
        <w:rPr>
          <w:rFonts w:ascii="Bookman Old Style" w:hAnsi="Bookman Old Style"/>
          <w:b/>
          <w:snapToGrid w:val="0"/>
          <w:sz w:val="16"/>
          <w:szCs w:val="16"/>
        </w:rPr>
        <w:t xml:space="preserve">i potpisan </w:t>
      </w:r>
      <w:r w:rsidRPr="00153465">
        <w:rPr>
          <w:rFonts w:ascii="Bookman Old Style" w:hAnsi="Bookman Old Style"/>
          <w:b/>
          <w:snapToGrid w:val="0"/>
          <w:sz w:val="16"/>
          <w:szCs w:val="16"/>
        </w:rPr>
        <w:t>PRIJAVNI OBRAZAC.</w:t>
      </w:r>
    </w:p>
    <w:p w:rsidR="00406F8E" w:rsidRPr="00153465" w:rsidRDefault="00C72339" w:rsidP="00C72339">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Potpunom prijavom smatra se prijava uz koju su priloženi svi dokazi o ispunjavanju općih, posebnih i ostalih posebnih uslova</w:t>
      </w:r>
      <w:r w:rsidR="005B7F8F" w:rsidRPr="00153465">
        <w:rPr>
          <w:rFonts w:ascii="Bookman Old Style" w:hAnsi="Bookman Old Style"/>
          <w:b/>
          <w:snapToGrid w:val="0"/>
          <w:sz w:val="16"/>
          <w:szCs w:val="16"/>
        </w:rPr>
        <w:t xml:space="preserve"> naznačenih u Javnom </w:t>
      </w:r>
      <w:r w:rsidR="006B1847" w:rsidRPr="00153465">
        <w:rPr>
          <w:rFonts w:ascii="Bookman Old Style" w:hAnsi="Bookman Old Style"/>
          <w:b/>
          <w:snapToGrid w:val="0"/>
          <w:sz w:val="16"/>
          <w:szCs w:val="16"/>
        </w:rPr>
        <w:t>konkursu</w:t>
      </w:r>
      <w:r w:rsidRPr="00153465">
        <w:rPr>
          <w:rFonts w:ascii="Bookman Old Style" w:hAnsi="Bookman Old Style"/>
          <w:b/>
          <w:snapToGrid w:val="0"/>
          <w:sz w:val="16"/>
          <w:szCs w:val="16"/>
        </w:rPr>
        <w:t>, koj</w:t>
      </w:r>
      <w:r w:rsidR="00AB3DFE" w:rsidRPr="00153465">
        <w:rPr>
          <w:rFonts w:ascii="Bookman Old Style" w:hAnsi="Bookman Old Style"/>
          <w:b/>
          <w:snapToGrid w:val="0"/>
          <w:sz w:val="16"/>
          <w:szCs w:val="16"/>
        </w:rPr>
        <w:t>e</w:t>
      </w:r>
      <w:r w:rsidRPr="00153465">
        <w:rPr>
          <w:rFonts w:ascii="Bookman Old Style" w:hAnsi="Bookman Old Style"/>
          <w:b/>
          <w:snapToGrid w:val="0"/>
          <w:sz w:val="16"/>
          <w:szCs w:val="16"/>
        </w:rPr>
        <w:t xml:space="preserve"> kandidati treba da dostave prilikom </w:t>
      </w:r>
      <w:r w:rsidR="000A2B75" w:rsidRPr="00153465">
        <w:rPr>
          <w:rFonts w:ascii="Bookman Old Style" w:hAnsi="Bookman Old Style"/>
          <w:b/>
          <w:snapToGrid w:val="0"/>
          <w:sz w:val="16"/>
          <w:szCs w:val="16"/>
        </w:rPr>
        <w:t>prijave</w:t>
      </w:r>
      <w:r w:rsidRPr="00153465">
        <w:rPr>
          <w:rFonts w:ascii="Bookman Old Style" w:hAnsi="Bookman Old Style"/>
          <w:b/>
          <w:snapToGrid w:val="0"/>
          <w:sz w:val="16"/>
          <w:szCs w:val="16"/>
        </w:rPr>
        <w:t xml:space="preserve"> na  Javni </w:t>
      </w:r>
      <w:r w:rsidR="002B48A0" w:rsidRPr="00153465">
        <w:rPr>
          <w:rFonts w:ascii="Bookman Old Style" w:hAnsi="Bookman Old Style"/>
          <w:b/>
          <w:snapToGrid w:val="0"/>
          <w:sz w:val="16"/>
          <w:szCs w:val="16"/>
        </w:rPr>
        <w:t>konkurs</w:t>
      </w:r>
      <w:r w:rsidRPr="00153465">
        <w:rPr>
          <w:rFonts w:ascii="Bookman Old Style" w:hAnsi="Bookman Old Style"/>
          <w:b/>
          <w:snapToGrid w:val="0"/>
          <w:sz w:val="16"/>
          <w:szCs w:val="16"/>
        </w:rPr>
        <w:t>.</w:t>
      </w:r>
    </w:p>
    <w:p w:rsidR="00406F8E" w:rsidRPr="00153465" w:rsidRDefault="005B7F8F" w:rsidP="00C72339">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Blagovremenom prijavom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smatra se prijava koja je podnesena u roku koji je određen u Javnom </w:t>
      </w:r>
      <w:r w:rsidR="006B1847" w:rsidRPr="00153465">
        <w:rPr>
          <w:rFonts w:ascii="Bookman Old Style" w:hAnsi="Bookman Old Style"/>
          <w:b/>
          <w:snapToGrid w:val="0"/>
          <w:sz w:val="16"/>
          <w:szCs w:val="16"/>
        </w:rPr>
        <w:t>konkursu</w:t>
      </w:r>
      <w:r w:rsidRPr="00153465">
        <w:rPr>
          <w:rFonts w:ascii="Bookman Old Style" w:hAnsi="Bookman Old Style"/>
          <w:b/>
          <w:snapToGrid w:val="0"/>
          <w:sz w:val="16"/>
          <w:szCs w:val="16"/>
        </w:rPr>
        <w:t>.</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Ispunjavanje uslova utvrđenih </w:t>
      </w:r>
      <w:r w:rsidR="00C54DC5" w:rsidRPr="00153465">
        <w:rPr>
          <w:rFonts w:ascii="Bookman Old Style" w:hAnsi="Bookman Old Style"/>
          <w:snapToGrid w:val="0"/>
          <w:sz w:val="16"/>
          <w:szCs w:val="16"/>
        </w:rPr>
        <w:t xml:space="preserve">Javnim </w:t>
      </w:r>
      <w:r w:rsidR="00434BE2" w:rsidRPr="00153465">
        <w:rPr>
          <w:rFonts w:ascii="Bookman Old Style" w:hAnsi="Bookman Old Style"/>
          <w:snapToGrid w:val="0"/>
          <w:sz w:val="16"/>
          <w:szCs w:val="16"/>
        </w:rPr>
        <w:t>konkursom</w:t>
      </w:r>
      <w:r w:rsidRPr="00153465">
        <w:rPr>
          <w:rFonts w:ascii="Bookman Old Style" w:hAnsi="Bookman Old Style"/>
          <w:snapToGrid w:val="0"/>
          <w:sz w:val="16"/>
          <w:szCs w:val="16"/>
        </w:rPr>
        <w:t xml:space="preserve"> računa se sa danom predaje prijave.</w:t>
      </w:r>
    </w:p>
    <w:p w:rsidR="007D1873" w:rsidRDefault="007D1873" w:rsidP="00F87CFE">
      <w:pPr>
        <w:widowControl w:val="0"/>
        <w:jc w:val="both"/>
        <w:rPr>
          <w:rFonts w:ascii="Bookman Old Style" w:hAnsi="Bookman Old Style"/>
          <w:snapToGrid w:val="0"/>
          <w:sz w:val="16"/>
          <w:szCs w:val="16"/>
        </w:rPr>
      </w:pPr>
    </w:p>
    <w:p w:rsidR="00406F8E" w:rsidRPr="00153465" w:rsidRDefault="0039398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Prijave kandidata koji ne ispunjavaju uslove Javnog konkursa neće se uzimati u razmatranje.</w:t>
      </w:r>
    </w:p>
    <w:p w:rsidR="007D1873" w:rsidRDefault="007D1873" w:rsidP="00F87CFE">
      <w:pPr>
        <w:widowControl w:val="0"/>
        <w:jc w:val="both"/>
        <w:rPr>
          <w:rFonts w:ascii="Bookman Old Style" w:hAnsi="Bookman Old Style"/>
          <w:snapToGrid w:val="0"/>
          <w:sz w:val="16"/>
          <w:szCs w:val="16"/>
        </w:rPr>
      </w:pP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Po zatvaranju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Komisija za provođenje procedure prijema u radni odnos (u daljem tekstu: Komisija) će prema dostavljenoj dokumentaciji izvršiti klasifikaciju kandidata.</w:t>
      </w:r>
    </w:p>
    <w:p w:rsidR="007D1873" w:rsidRDefault="007D1873" w:rsidP="00F87CFE">
      <w:pPr>
        <w:widowControl w:val="0"/>
        <w:jc w:val="both"/>
        <w:rPr>
          <w:rFonts w:ascii="Bookman Old Style" w:hAnsi="Bookman Old Style"/>
          <w:snapToGrid w:val="0"/>
          <w:sz w:val="16"/>
          <w:szCs w:val="16"/>
        </w:rPr>
      </w:pPr>
    </w:p>
    <w:p w:rsidR="00406F8E" w:rsidRPr="00153465" w:rsidRDefault="0039398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Neblagovremene, nepotpune i n</w:t>
      </w:r>
      <w:r w:rsidR="00434BE2" w:rsidRPr="00153465">
        <w:rPr>
          <w:rFonts w:ascii="Bookman Old Style" w:hAnsi="Bookman Old Style"/>
          <w:snapToGrid w:val="0"/>
          <w:sz w:val="16"/>
          <w:szCs w:val="16"/>
        </w:rPr>
        <w:t xml:space="preserve">euredne </w:t>
      </w:r>
      <w:r w:rsidR="00E0660C" w:rsidRPr="00153465">
        <w:rPr>
          <w:rFonts w:ascii="Bookman Old Style" w:hAnsi="Bookman Old Style"/>
          <w:snapToGrid w:val="0"/>
          <w:sz w:val="16"/>
          <w:szCs w:val="16"/>
        </w:rPr>
        <w:t xml:space="preserve">prijave na Javni </w:t>
      </w:r>
      <w:r w:rsidR="006B1847" w:rsidRPr="00153465">
        <w:rPr>
          <w:rFonts w:ascii="Bookman Old Style" w:hAnsi="Bookman Old Style"/>
          <w:snapToGrid w:val="0"/>
          <w:sz w:val="16"/>
          <w:szCs w:val="16"/>
        </w:rPr>
        <w:t>konkurs</w:t>
      </w:r>
      <w:r w:rsidR="00E0660C" w:rsidRPr="00153465">
        <w:rPr>
          <w:rFonts w:ascii="Bookman Old Style" w:hAnsi="Bookman Old Style"/>
          <w:snapToGrid w:val="0"/>
          <w:sz w:val="16"/>
          <w:szCs w:val="16"/>
        </w:rPr>
        <w:t xml:space="preserve">, </w:t>
      </w:r>
      <w:r w:rsidR="005B7F8F" w:rsidRPr="00153465">
        <w:rPr>
          <w:rFonts w:ascii="Bookman Old Style" w:hAnsi="Bookman Old Style"/>
          <w:snapToGrid w:val="0"/>
          <w:sz w:val="16"/>
          <w:szCs w:val="16"/>
        </w:rPr>
        <w:t xml:space="preserve">Komisija </w:t>
      </w:r>
      <w:r w:rsidR="00F87CFE" w:rsidRPr="00153465">
        <w:rPr>
          <w:rFonts w:ascii="Bookman Old Style" w:hAnsi="Bookman Old Style"/>
          <w:snapToGrid w:val="0"/>
          <w:sz w:val="16"/>
          <w:szCs w:val="16"/>
        </w:rPr>
        <w:t>će</w:t>
      </w:r>
      <w:r w:rsidR="005B7F8F" w:rsidRPr="00153465">
        <w:rPr>
          <w:rFonts w:ascii="Bookman Old Style" w:hAnsi="Bookman Old Style"/>
          <w:snapToGrid w:val="0"/>
          <w:sz w:val="16"/>
          <w:szCs w:val="16"/>
        </w:rPr>
        <w:t xml:space="preserve"> odbaciti </w:t>
      </w:r>
      <w:r w:rsidR="00E0660C" w:rsidRPr="00153465">
        <w:rPr>
          <w:rFonts w:ascii="Bookman Old Style" w:hAnsi="Bookman Old Style"/>
          <w:snapToGrid w:val="0"/>
          <w:sz w:val="16"/>
          <w:szCs w:val="16"/>
        </w:rPr>
        <w:t>zaključkom</w:t>
      </w:r>
      <w:r w:rsidR="009F7DD0" w:rsidRPr="00153465">
        <w:rPr>
          <w:rFonts w:ascii="Bookman Old Style" w:hAnsi="Bookman Old Style"/>
          <w:snapToGrid w:val="0"/>
          <w:sz w:val="16"/>
          <w:szCs w:val="16"/>
        </w:rPr>
        <w:t>.</w:t>
      </w:r>
      <w:r w:rsidR="00E0660C" w:rsidRPr="00153465">
        <w:rPr>
          <w:rFonts w:ascii="Bookman Old Style" w:hAnsi="Bookman Old Style"/>
          <w:snapToGrid w:val="0"/>
          <w:sz w:val="16"/>
          <w:szCs w:val="16"/>
        </w:rPr>
        <w:t xml:space="preserve"> </w:t>
      </w:r>
    </w:p>
    <w:p w:rsidR="007D1873" w:rsidRDefault="007D1873" w:rsidP="00F87CFE">
      <w:pPr>
        <w:widowControl w:val="0"/>
        <w:jc w:val="both"/>
        <w:rPr>
          <w:rFonts w:ascii="Bookman Old Style" w:hAnsi="Bookman Old Style"/>
          <w:snapToGrid w:val="0"/>
          <w:sz w:val="16"/>
          <w:szCs w:val="16"/>
        </w:rPr>
      </w:pPr>
    </w:p>
    <w:p w:rsidR="00F87CFE" w:rsidRPr="00153465" w:rsidRDefault="009F7DD0"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Komisija će u pisanoj formi zaključkom obavijestiti kandidate koji nisu dostavili </w:t>
      </w:r>
      <w:r w:rsidR="0039398E" w:rsidRPr="00153465">
        <w:rPr>
          <w:rFonts w:ascii="Bookman Old Style" w:hAnsi="Bookman Old Style"/>
          <w:snapToGrid w:val="0"/>
          <w:sz w:val="16"/>
          <w:szCs w:val="16"/>
        </w:rPr>
        <w:t>blagovremenu</w:t>
      </w:r>
      <w:r w:rsidR="00434BE2" w:rsidRPr="00153465">
        <w:rPr>
          <w:rFonts w:ascii="Bookman Old Style" w:hAnsi="Bookman Old Style"/>
          <w:snapToGrid w:val="0"/>
          <w:sz w:val="16"/>
          <w:szCs w:val="16"/>
        </w:rPr>
        <w:t>, potpunu i</w:t>
      </w:r>
      <w:r w:rsidRPr="00153465">
        <w:rPr>
          <w:rFonts w:ascii="Bookman Old Style" w:hAnsi="Bookman Old Style"/>
          <w:snapToGrid w:val="0"/>
          <w:sz w:val="16"/>
          <w:szCs w:val="16"/>
        </w:rPr>
        <w:t xml:space="preserve">  </w:t>
      </w:r>
      <w:r w:rsidR="0039398E" w:rsidRPr="00153465">
        <w:rPr>
          <w:rFonts w:ascii="Bookman Old Style" w:hAnsi="Bookman Old Style"/>
          <w:snapToGrid w:val="0"/>
          <w:sz w:val="16"/>
          <w:szCs w:val="16"/>
        </w:rPr>
        <w:t xml:space="preserve">urednu </w:t>
      </w:r>
      <w:r w:rsidRPr="00153465">
        <w:rPr>
          <w:rFonts w:ascii="Bookman Old Style" w:hAnsi="Bookman Old Style"/>
          <w:snapToGrid w:val="0"/>
          <w:sz w:val="16"/>
          <w:szCs w:val="16"/>
        </w:rPr>
        <w:t>dokumentaciju.</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koji nisu dostavili </w:t>
      </w:r>
      <w:r w:rsidR="0039398E" w:rsidRPr="00153465">
        <w:rPr>
          <w:rFonts w:ascii="Bookman Old Style" w:hAnsi="Bookman Old Style"/>
          <w:snapToGrid w:val="0"/>
          <w:sz w:val="16"/>
          <w:szCs w:val="16"/>
        </w:rPr>
        <w:t xml:space="preserve">blagovremenu, potpunu i  urednu </w:t>
      </w:r>
      <w:r w:rsidRPr="00153465">
        <w:rPr>
          <w:rFonts w:ascii="Bookman Old Style" w:hAnsi="Bookman Old Style"/>
          <w:snapToGrid w:val="0"/>
          <w:sz w:val="16"/>
          <w:szCs w:val="16"/>
        </w:rPr>
        <w:t xml:space="preserve">dokumentaciju, ne mogu učestvovati u daljoj </w:t>
      </w:r>
      <w:r w:rsidR="00434BE2" w:rsidRPr="00153465">
        <w:rPr>
          <w:rFonts w:ascii="Bookman Old Style" w:hAnsi="Bookman Old Style"/>
          <w:snapToGrid w:val="0"/>
          <w:sz w:val="16"/>
          <w:szCs w:val="16"/>
        </w:rPr>
        <w:t>konkursnoj</w:t>
      </w:r>
      <w:r w:rsidRPr="00153465">
        <w:rPr>
          <w:rFonts w:ascii="Bookman Old Style" w:hAnsi="Bookman Old Style"/>
          <w:snapToGrid w:val="0"/>
          <w:sz w:val="16"/>
          <w:szCs w:val="16"/>
        </w:rPr>
        <w:t xml:space="preserve"> proceduri.</w:t>
      </w:r>
    </w:p>
    <w:p w:rsidR="007D1873" w:rsidRDefault="007D1873" w:rsidP="00F87CFE">
      <w:pPr>
        <w:pStyle w:val="ListParagraph"/>
        <w:widowControl w:val="0"/>
        <w:ind w:left="0"/>
        <w:jc w:val="both"/>
        <w:rPr>
          <w:rFonts w:ascii="Bookman Old Style" w:hAnsi="Bookman Old Style"/>
          <w:snapToGrid w:val="0"/>
          <w:sz w:val="16"/>
          <w:szCs w:val="16"/>
        </w:rPr>
      </w:pPr>
    </w:p>
    <w:p w:rsidR="00F87CFE" w:rsidRPr="00153465" w:rsidRDefault="00F87CFE" w:rsidP="00F87CFE">
      <w:pPr>
        <w:pStyle w:val="ListParagraph"/>
        <w:widowControl w:val="0"/>
        <w:ind w:left="0"/>
        <w:jc w:val="both"/>
        <w:rPr>
          <w:rFonts w:ascii="Bookman Old Style" w:hAnsi="Bookman Old Style"/>
          <w:snapToGrid w:val="0"/>
          <w:sz w:val="16"/>
          <w:szCs w:val="16"/>
        </w:rPr>
      </w:pPr>
      <w:r w:rsidRPr="00153465">
        <w:rPr>
          <w:rFonts w:ascii="Bookman Old Style" w:hAnsi="Bookman Old Style"/>
          <w:snapToGrid w:val="0"/>
          <w:sz w:val="16"/>
          <w:szCs w:val="16"/>
        </w:rPr>
        <w:t xml:space="preserve">Sa kandidatima koji ispunjavaju uslove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i čije prijave budu </w:t>
      </w:r>
      <w:r w:rsidR="0039398E" w:rsidRPr="00153465">
        <w:rPr>
          <w:rFonts w:ascii="Bookman Old Style" w:hAnsi="Bookman Old Style"/>
          <w:snapToGrid w:val="0"/>
          <w:sz w:val="16"/>
          <w:szCs w:val="16"/>
        </w:rPr>
        <w:t>blagovremene</w:t>
      </w:r>
      <w:r w:rsidR="00434BE2" w:rsidRPr="00153465">
        <w:rPr>
          <w:rFonts w:ascii="Bookman Old Style" w:hAnsi="Bookman Old Style"/>
          <w:snapToGrid w:val="0"/>
          <w:sz w:val="16"/>
          <w:szCs w:val="16"/>
        </w:rPr>
        <w:t xml:space="preserve">, potpune i </w:t>
      </w:r>
      <w:r w:rsidR="0039398E" w:rsidRPr="00153465">
        <w:rPr>
          <w:rFonts w:ascii="Bookman Old Style" w:hAnsi="Bookman Old Style"/>
          <w:snapToGrid w:val="0"/>
          <w:sz w:val="16"/>
          <w:szCs w:val="16"/>
        </w:rPr>
        <w:t xml:space="preserve">uredne </w:t>
      </w:r>
      <w:r w:rsidRPr="00153465">
        <w:rPr>
          <w:rFonts w:ascii="Bookman Old Style" w:hAnsi="Bookman Old Style"/>
          <w:snapToGrid w:val="0"/>
          <w:sz w:val="16"/>
          <w:szCs w:val="16"/>
        </w:rPr>
        <w:t>obavit će se provjera znanja, radnih i stručnih sposobnosti i vještina</w:t>
      </w:r>
      <w:r w:rsidR="00C451C1" w:rsidRPr="00153465">
        <w:rPr>
          <w:rFonts w:ascii="Bookman Old Style" w:hAnsi="Bookman Old Style"/>
          <w:snapToGrid w:val="0"/>
          <w:sz w:val="16"/>
          <w:szCs w:val="16"/>
        </w:rPr>
        <w:t>, pute</w:t>
      </w:r>
      <w:r w:rsidR="00181B4C" w:rsidRPr="00153465">
        <w:rPr>
          <w:rFonts w:ascii="Bookman Old Style" w:hAnsi="Bookman Old Style"/>
          <w:snapToGrid w:val="0"/>
          <w:sz w:val="16"/>
          <w:szCs w:val="16"/>
        </w:rPr>
        <w:t xml:space="preserve">m pismenog testa </w:t>
      </w:r>
      <w:r w:rsidR="004E588F" w:rsidRPr="00153465">
        <w:rPr>
          <w:rFonts w:ascii="Bookman Old Style" w:hAnsi="Bookman Old Style"/>
          <w:snapToGrid w:val="0"/>
          <w:sz w:val="16"/>
          <w:szCs w:val="16"/>
        </w:rPr>
        <w:t>i intervjua</w:t>
      </w:r>
      <w:r w:rsidRPr="00153465">
        <w:rPr>
          <w:rFonts w:ascii="Bookman Old Style" w:hAnsi="Bookman Old Style"/>
          <w:snapToGrid w:val="0"/>
          <w:sz w:val="16"/>
          <w:szCs w:val="16"/>
        </w:rPr>
        <w:t>.</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b/>
          <w:snapToGrid w:val="0"/>
          <w:sz w:val="16"/>
          <w:szCs w:val="16"/>
        </w:rPr>
      </w:pPr>
      <w:r w:rsidRPr="00153465">
        <w:rPr>
          <w:rFonts w:ascii="Bookman Old Style" w:hAnsi="Bookman Old Style"/>
          <w:snapToGrid w:val="0"/>
          <w:sz w:val="16"/>
          <w:szCs w:val="16"/>
        </w:rPr>
        <w:t xml:space="preserve">Komisija će pismenim putem pozvati kandidate na provjeru znanja, radnih i stručnih sposobnosti i vještina </w:t>
      </w:r>
      <w:r w:rsidRPr="00153465">
        <w:rPr>
          <w:rFonts w:ascii="Bookman Old Style" w:hAnsi="Bookman Old Style"/>
          <w:b/>
          <w:snapToGrid w:val="0"/>
          <w:sz w:val="16"/>
          <w:szCs w:val="16"/>
        </w:rPr>
        <w:t>putem pismenog testa.</w:t>
      </w:r>
    </w:p>
    <w:p w:rsidR="007D1873" w:rsidRDefault="007D1873" w:rsidP="00FD4B27">
      <w:pPr>
        <w:widowControl w:val="0"/>
        <w:jc w:val="both"/>
        <w:rPr>
          <w:rFonts w:ascii="Bookman Old Style" w:hAnsi="Bookman Old Style"/>
          <w:snapToGrid w:val="0"/>
          <w:sz w:val="16"/>
          <w:szCs w:val="16"/>
        </w:rPr>
      </w:pPr>
    </w:p>
    <w:p w:rsidR="00406F8E" w:rsidRPr="00153465" w:rsidRDefault="00F87CFE" w:rsidP="00FD4B27">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na pismenom testiranju ostvare najmanje 70% od ukup</w:t>
      </w:r>
      <w:r w:rsidR="00FD4B27" w:rsidRPr="00153465">
        <w:rPr>
          <w:rFonts w:ascii="Bookman Old Style" w:hAnsi="Bookman Old Style"/>
          <w:snapToGrid w:val="0"/>
          <w:sz w:val="16"/>
          <w:szCs w:val="16"/>
        </w:rPr>
        <w:t xml:space="preserve">nog broja bodova stiču pravo da </w:t>
      </w:r>
      <w:r w:rsidR="000758AB" w:rsidRPr="00153465">
        <w:rPr>
          <w:rFonts w:ascii="Bookman Old Style" w:hAnsi="Bookman Old Style"/>
          <w:snapToGrid w:val="0"/>
          <w:sz w:val="16"/>
          <w:szCs w:val="16"/>
        </w:rPr>
        <w:t xml:space="preserve">pristupe </w:t>
      </w:r>
      <w:r w:rsidR="004E588F" w:rsidRPr="00153465">
        <w:rPr>
          <w:rFonts w:ascii="Bookman Old Style" w:hAnsi="Bookman Old Style"/>
          <w:b/>
          <w:snapToGrid w:val="0"/>
          <w:sz w:val="16"/>
          <w:szCs w:val="16"/>
        </w:rPr>
        <w:t>intervju</w:t>
      </w:r>
      <w:r w:rsidR="00C451C1" w:rsidRPr="00153465">
        <w:rPr>
          <w:rFonts w:ascii="Bookman Old Style" w:hAnsi="Bookman Old Style"/>
          <w:b/>
          <w:snapToGrid w:val="0"/>
          <w:sz w:val="16"/>
          <w:szCs w:val="16"/>
        </w:rPr>
        <w:t>,</w:t>
      </w:r>
      <w:r w:rsidR="00C451C1" w:rsidRPr="00153465">
        <w:rPr>
          <w:rFonts w:ascii="Bookman Old Style" w:hAnsi="Bookman Old Style"/>
          <w:snapToGrid w:val="0"/>
          <w:sz w:val="16"/>
          <w:szCs w:val="16"/>
        </w:rPr>
        <w:t xml:space="preserve"> </w:t>
      </w:r>
      <w:r w:rsidRPr="00153465">
        <w:rPr>
          <w:rFonts w:ascii="Bookman Old Style" w:hAnsi="Bookman Old Style"/>
          <w:snapToGrid w:val="0"/>
          <w:sz w:val="16"/>
          <w:szCs w:val="16"/>
        </w:rPr>
        <w:t>koji ima za cilj procjenu profesionalnih karakteristika, iskazanih sposobnosti i kompetencija za radno mjest</w:t>
      </w:r>
      <w:r w:rsidR="00FD4B27" w:rsidRPr="00153465">
        <w:rPr>
          <w:rFonts w:ascii="Bookman Old Style" w:hAnsi="Bookman Old Style"/>
          <w:snapToGrid w:val="0"/>
          <w:sz w:val="16"/>
          <w:szCs w:val="16"/>
        </w:rPr>
        <w:t>o na koje se kandidat prijavio.</w:t>
      </w: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na pismenom testiranju ostvare manje od 70% od ukupnog broja bodova isključuju se iz dalje procedure prijema u radni odnos.</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lastRenderedPageBreak/>
        <w:t>Komisija će izvršiti bodovanje kandidata, te sačiniti rang listu uspješnih kandidata i istu istaknuti na Oglasnoj</w:t>
      </w:r>
      <w:r w:rsidR="004B7890" w:rsidRPr="00153465">
        <w:rPr>
          <w:rFonts w:ascii="Bookman Old Style" w:hAnsi="Bookman Old Style"/>
          <w:snapToGrid w:val="0"/>
          <w:sz w:val="16"/>
          <w:szCs w:val="16"/>
        </w:rPr>
        <w:t xml:space="preserve"> ploči Ustan</w:t>
      </w:r>
      <w:r w:rsidRPr="00153465">
        <w:rPr>
          <w:rFonts w:ascii="Bookman Old Style" w:hAnsi="Bookman Old Style"/>
          <w:snapToGrid w:val="0"/>
          <w:sz w:val="16"/>
          <w:szCs w:val="16"/>
        </w:rPr>
        <w:t xml:space="preserve">ve. </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Izvještaj o provedenom postupku i rang listu uspješnih kandidata Komisija će dostaviti direktoru Ustanove, koji će donijeti odluku o izboru kandidata sa liste uspješnih kandidata. </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Prijave na 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dostaviti  u zatvorenim kovertama putem pošte ili lično na adresu, UZ OBAVEZNU NAZNAKU NA KOVERTI ZA KOJE </w:t>
      </w:r>
      <w:r w:rsidR="0039398E" w:rsidRPr="00153465">
        <w:rPr>
          <w:rFonts w:ascii="Bookman Old Style" w:hAnsi="Bookman Old Style"/>
          <w:snapToGrid w:val="0"/>
          <w:sz w:val="16"/>
          <w:szCs w:val="16"/>
        </w:rPr>
        <w:t xml:space="preserve">SE </w:t>
      </w:r>
      <w:r w:rsidRPr="00153465">
        <w:rPr>
          <w:rFonts w:ascii="Bookman Old Style" w:hAnsi="Bookman Old Style"/>
          <w:snapToGrid w:val="0"/>
          <w:sz w:val="16"/>
          <w:szCs w:val="16"/>
        </w:rPr>
        <w:t xml:space="preserve">RADNO MJESTO KANDIDAT </w:t>
      </w:r>
      <w:r w:rsidR="0039398E" w:rsidRPr="00153465">
        <w:rPr>
          <w:rFonts w:ascii="Bookman Old Style" w:hAnsi="Bookman Old Style"/>
          <w:snapToGrid w:val="0"/>
          <w:sz w:val="16"/>
          <w:szCs w:val="16"/>
        </w:rPr>
        <w:t>PRIJAVLJUJE</w:t>
      </w:r>
      <w:r w:rsidRPr="00153465">
        <w:rPr>
          <w:rFonts w:ascii="Bookman Old Style" w:hAnsi="Bookman Old Style"/>
          <w:snapToGrid w:val="0"/>
          <w:sz w:val="16"/>
          <w:szCs w:val="16"/>
        </w:rPr>
        <w:t>:</w:t>
      </w:r>
    </w:p>
    <w:p w:rsidR="009D1890" w:rsidRPr="00153465" w:rsidRDefault="009D1890"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Javna zdravstveno-nastavna ustanova</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Dom zdravlja „Dr Mustafa Šehović“ Tuzla</w:t>
      </w:r>
    </w:p>
    <w:p w:rsidR="00F87CFE" w:rsidRPr="00153465" w:rsidRDefault="00F87CFE" w:rsidP="00F87CFE">
      <w:pPr>
        <w:widowControl w:val="0"/>
        <w:ind w:firstLine="720"/>
        <w:jc w:val="center"/>
        <w:rPr>
          <w:rFonts w:ascii="Bookman Old Style" w:hAnsi="Bookman Old Style"/>
          <w:b/>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75000 T U Z L A</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Ul. Albina i Franje Herljevića broj 1</w:t>
      </w:r>
    </w:p>
    <w:p w:rsidR="00F87CFE" w:rsidRPr="00153465" w:rsidRDefault="00F87CFE" w:rsidP="00F87CFE">
      <w:pPr>
        <w:widowControl w:val="0"/>
        <w:ind w:firstLine="720"/>
        <w:jc w:val="center"/>
        <w:rPr>
          <w:rFonts w:ascii="Bookman Old Style" w:hAnsi="Bookman Old Style"/>
          <w:b/>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KOMISIJI  ZA PROVOĐENJE PROCEDURE PRIJEMA U RADNI ODNOS</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“Prijava na </w:t>
      </w:r>
      <w:r w:rsidR="006B1847" w:rsidRPr="00153465">
        <w:rPr>
          <w:rFonts w:ascii="Bookman Old Style" w:hAnsi="Bookman Old Style"/>
          <w:b/>
          <w:snapToGrid w:val="0"/>
          <w:sz w:val="16"/>
          <w:szCs w:val="16"/>
        </w:rPr>
        <w:t>J</w:t>
      </w:r>
      <w:r w:rsidRPr="00153465">
        <w:rPr>
          <w:rFonts w:ascii="Bookman Old Style" w:hAnsi="Bookman Old Style"/>
          <w:b/>
          <w:snapToGrid w:val="0"/>
          <w:sz w:val="16"/>
          <w:szCs w:val="16"/>
        </w:rPr>
        <w:t xml:space="preserve">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za prijem u radni odnos /navesti poziciju/_____“</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sa naznakom  „NE OTVARATI“</w:t>
      </w:r>
    </w:p>
    <w:p w:rsidR="00FD4B27" w:rsidRPr="00153465" w:rsidRDefault="00FD4B27" w:rsidP="00FD4B27">
      <w:pPr>
        <w:widowControl w:val="0"/>
        <w:jc w:val="both"/>
        <w:rPr>
          <w:rFonts w:ascii="Bookman Old Style" w:hAnsi="Bookman Old Style"/>
          <w:b/>
          <w:snapToGrid w:val="0"/>
          <w:sz w:val="16"/>
          <w:szCs w:val="16"/>
        </w:rPr>
      </w:pPr>
    </w:p>
    <w:p w:rsidR="0039398E" w:rsidRPr="00153465" w:rsidRDefault="000758AB" w:rsidP="00FD4B27">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39398E" w:rsidRPr="00153465">
        <w:rPr>
          <w:rFonts w:ascii="Bookman Old Style" w:hAnsi="Bookman Old Style"/>
          <w:b/>
          <w:snapToGrid w:val="0"/>
          <w:sz w:val="16"/>
          <w:szCs w:val="16"/>
        </w:rPr>
        <w:t xml:space="preserve">Kandidati se mole da ne dostavljaju dokumente </w:t>
      </w:r>
      <w:r w:rsidR="00015A67" w:rsidRPr="00153465">
        <w:rPr>
          <w:rFonts w:ascii="Bookman Old Style" w:hAnsi="Bookman Old Style"/>
          <w:b/>
          <w:snapToGrid w:val="0"/>
          <w:sz w:val="16"/>
          <w:szCs w:val="16"/>
        </w:rPr>
        <w:t>koji nisu traženi Javnim konkursom</w:t>
      </w:r>
      <w:r w:rsidR="0039398E" w:rsidRPr="00153465">
        <w:rPr>
          <w:rFonts w:ascii="Bookman Old Style" w:hAnsi="Bookman Old Style"/>
          <w:b/>
          <w:snapToGrid w:val="0"/>
          <w:sz w:val="16"/>
          <w:szCs w:val="16"/>
        </w:rPr>
        <w:t>.</w:t>
      </w:r>
    </w:p>
    <w:p w:rsidR="0039398E" w:rsidRPr="00153465" w:rsidRDefault="0039398E" w:rsidP="0039398E">
      <w:pPr>
        <w:pStyle w:val="ListParagraph"/>
        <w:widowControl w:val="0"/>
        <w:ind w:left="0"/>
        <w:jc w:val="both"/>
        <w:rPr>
          <w:rFonts w:ascii="Bookman Old Style" w:hAnsi="Bookman Old Style"/>
          <w:b/>
          <w:snapToGrid w:val="0"/>
          <w:sz w:val="16"/>
          <w:szCs w:val="16"/>
        </w:rPr>
      </w:pPr>
    </w:p>
    <w:p w:rsidR="00F87CFE" w:rsidRPr="00153465" w:rsidRDefault="000758AB" w:rsidP="00FD4B27">
      <w:pPr>
        <w:widowControl w:val="0"/>
        <w:rPr>
          <w:rFonts w:ascii="Bookman Old Style" w:hAnsi="Bookman Old Style"/>
          <w:b/>
          <w:snapToGrid w:val="0"/>
          <w:sz w:val="16"/>
          <w:szCs w:val="16"/>
        </w:rPr>
      </w:pPr>
      <w:r w:rsidRPr="00153465">
        <w:rPr>
          <w:rFonts w:ascii="Bookman Old Style" w:hAnsi="Bookman Old Style"/>
          <w:b/>
          <w:snapToGrid w:val="0"/>
          <w:sz w:val="16"/>
          <w:szCs w:val="16"/>
        </w:rPr>
        <w:t xml:space="preserve">        </w:t>
      </w:r>
    </w:p>
    <w:p w:rsidR="00D40863" w:rsidRPr="00153465" w:rsidRDefault="00D40863" w:rsidP="00C21D7C">
      <w:pPr>
        <w:widowControl w:val="0"/>
        <w:jc w:val="both"/>
        <w:rPr>
          <w:rFonts w:ascii="Bookman Old Style" w:hAnsi="Bookman Old Style"/>
          <w:snapToGrid w:val="0"/>
          <w:sz w:val="16"/>
          <w:szCs w:val="16"/>
        </w:rPr>
      </w:pPr>
    </w:p>
    <w:p w:rsidR="00A168A8" w:rsidRPr="00153465" w:rsidRDefault="005B55B3" w:rsidP="00406F8E">
      <w:pPr>
        <w:pStyle w:val="NoSpacing"/>
        <w:spacing w:line="276" w:lineRule="auto"/>
        <w:ind w:left="5664" w:firstLine="708"/>
        <w:rPr>
          <w:rFonts w:ascii="Bookman Old Style" w:hAnsi="Bookman Old Style"/>
          <w:sz w:val="16"/>
          <w:szCs w:val="16"/>
          <w:lang w:val="hr-HR"/>
        </w:rPr>
      </w:pPr>
      <w:r w:rsidRPr="00153465">
        <w:rPr>
          <w:rFonts w:ascii="Bookman Old Style" w:hAnsi="Bookman Old Style"/>
          <w:sz w:val="16"/>
          <w:szCs w:val="16"/>
          <w:lang w:val="hr-HR"/>
        </w:rPr>
        <w:t xml:space="preserve">           </w:t>
      </w:r>
      <w:r w:rsidR="00406F8E" w:rsidRPr="00153465">
        <w:rPr>
          <w:rFonts w:ascii="Bookman Old Style" w:hAnsi="Bookman Old Style"/>
          <w:sz w:val="16"/>
          <w:szCs w:val="16"/>
          <w:lang w:val="hr-HR"/>
        </w:rPr>
        <w:t xml:space="preserve"> </w:t>
      </w:r>
    </w:p>
    <w:p w:rsidR="00A168A8" w:rsidRDefault="00A168A8"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Pr="00600A77" w:rsidRDefault="00BC4093" w:rsidP="00600A77">
      <w:pPr>
        <w:widowControl w:val="0"/>
        <w:jc w:val="both"/>
        <w:rPr>
          <w:rFonts w:ascii="Bookman Old Style" w:hAnsi="Bookman Old Style"/>
          <w:snapToGrid w:val="0"/>
          <w:sz w:val="16"/>
          <w:szCs w:val="16"/>
        </w:rPr>
      </w:pPr>
    </w:p>
    <w:sectPr w:rsidR="00BC4093" w:rsidRPr="00600A77" w:rsidSect="00406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BC" w:rsidRDefault="00752CBC" w:rsidP="004B7890">
      <w:r>
        <w:separator/>
      </w:r>
    </w:p>
  </w:endnote>
  <w:endnote w:type="continuationSeparator" w:id="0">
    <w:p w:rsidR="00752CBC" w:rsidRDefault="00752CBC" w:rsidP="004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BC" w:rsidRDefault="00752CBC" w:rsidP="004B7890">
      <w:r>
        <w:separator/>
      </w:r>
    </w:p>
  </w:footnote>
  <w:footnote w:type="continuationSeparator" w:id="0">
    <w:p w:rsidR="00752CBC" w:rsidRDefault="00752CBC" w:rsidP="004B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F6B"/>
    <w:multiLevelType w:val="hybridMultilevel"/>
    <w:tmpl w:val="6A8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59"/>
    <w:multiLevelType w:val="hybridMultilevel"/>
    <w:tmpl w:val="1A7E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447A"/>
    <w:multiLevelType w:val="hybridMultilevel"/>
    <w:tmpl w:val="B0ECE4FE"/>
    <w:lvl w:ilvl="0" w:tplc="0BAE907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03630AFF"/>
    <w:multiLevelType w:val="hybridMultilevel"/>
    <w:tmpl w:val="E40E89E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8A71699"/>
    <w:multiLevelType w:val="hybridMultilevel"/>
    <w:tmpl w:val="45F8BC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F557C"/>
    <w:multiLevelType w:val="hybridMultilevel"/>
    <w:tmpl w:val="97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DBF"/>
    <w:multiLevelType w:val="hybridMultilevel"/>
    <w:tmpl w:val="19508170"/>
    <w:lvl w:ilvl="0" w:tplc="0809000F">
      <w:start w:val="1"/>
      <w:numFmt w:val="decimal"/>
      <w:lvlText w:val="%1."/>
      <w:lvlJc w:val="left"/>
      <w:pPr>
        <w:ind w:left="360" w:hanging="360"/>
      </w:pPr>
      <w:rPr>
        <w:b w:val="0"/>
      </w:rPr>
    </w:lvl>
    <w:lvl w:ilvl="1" w:tplc="141A0019" w:tentative="1">
      <w:start w:val="1"/>
      <w:numFmt w:val="lowerLetter"/>
      <w:lvlText w:val="%2."/>
      <w:lvlJc w:val="left"/>
      <w:pPr>
        <w:ind w:left="1079" w:hanging="360"/>
      </w:pPr>
    </w:lvl>
    <w:lvl w:ilvl="2" w:tplc="141A001B" w:tentative="1">
      <w:start w:val="1"/>
      <w:numFmt w:val="lowerRoman"/>
      <w:lvlText w:val="%3."/>
      <w:lvlJc w:val="right"/>
      <w:pPr>
        <w:ind w:left="1799" w:hanging="180"/>
      </w:pPr>
    </w:lvl>
    <w:lvl w:ilvl="3" w:tplc="141A000F" w:tentative="1">
      <w:start w:val="1"/>
      <w:numFmt w:val="decimal"/>
      <w:lvlText w:val="%4."/>
      <w:lvlJc w:val="left"/>
      <w:pPr>
        <w:ind w:left="2519" w:hanging="360"/>
      </w:pPr>
    </w:lvl>
    <w:lvl w:ilvl="4" w:tplc="141A0019" w:tentative="1">
      <w:start w:val="1"/>
      <w:numFmt w:val="lowerLetter"/>
      <w:lvlText w:val="%5."/>
      <w:lvlJc w:val="left"/>
      <w:pPr>
        <w:ind w:left="3239" w:hanging="360"/>
      </w:pPr>
    </w:lvl>
    <w:lvl w:ilvl="5" w:tplc="141A001B" w:tentative="1">
      <w:start w:val="1"/>
      <w:numFmt w:val="lowerRoman"/>
      <w:lvlText w:val="%6."/>
      <w:lvlJc w:val="right"/>
      <w:pPr>
        <w:ind w:left="3959" w:hanging="180"/>
      </w:pPr>
    </w:lvl>
    <w:lvl w:ilvl="6" w:tplc="141A000F" w:tentative="1">
      <w:start w:val="1"/>
      <w:numFmt w:val="decimal"/>
      <w:lvlText w:val="%7."/>
      <w:lvlJc w:val="left"/>
      <w:pPr>
        <w:ind w:left="4679" w:hanging="360"/>
      </w:pPr>
    </w:lvl>
    <w:lvl w:ilvl="7" w:tplc="141A0019" w:tentative="1">
      <w:start w:val="1"/>
      <w:numFmt w:val="lowerLetter"/>
      <w:lvlText w:val="%8."/>
      <w:lvlJc w:val="left"/>
      <w:pPr>
        <w:ind w:left="5399" w:hanging="360"/>
      </w:pPr>
    </w:lvl>
    <w:lvl w:ilvl="8" w:tplc="141A001B" w:tentative="1">
      <w:start w:val="1"/>
      <w:numFmt w:val="lowerRoman"/>
      <w:lvlText w:val="%9."/>
      <w:lvlJc w:val="right"/>
      <w:pPr>
        <w:ind w:left="6119" w:hanging="180"/>
      </w:pPr>
    </w:lvl>
  </w:abstractNum>
  <w:abstractNum w:abstractNumId="7" w15:restartNumberingAfterBreak="0">
    <w:nsid w:val="10570651"/>
    <w:multiLevelType w:val="hybridMultilevel"/>
    <w:tmpl w:val="5526057C"/>
    <w:lvl w:ilvl="0" w:tplc="AEC41F2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1ACD7169"/>
    <w:multiLevelType w:val="hybridMultilevel"/>
    <w:tmpl w:val="3B44337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A50BA2"/>
    <w:multiLevelType w:val="hybridMultilevel"/>
    <w:tmpl w:val="D04230F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F0C4478"/>
    <w:multiLevelType w:val="hybridMultilevel"/>
    <w:tmpl w:val="F5926B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9F5AE0"/>
    <w:multiLevelType w:val="hybridMultilevel"/>
    <w:tmpl w:val="FA34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46E01"/>
    <w:multiLevelType w:val="hybridMultilevel"/>
    <w:tmpl w:val="BBE82672"/>
    <w:lvl w:ilvl="0" w:tplc="1E96AD7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D52F0"/>
    <w:multiLevelType w:val="hybridMultilevel"/>
    <w:tmpl w:val="2B4A1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E36D4"/>
    <w:multiLevelType w:val="hybridMultilevel"/>
    <w:tmpl w:val="688AF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90FDE"/>
    <w:multiLevelType w:val="hybridMultilevel"/>
    <w:tmpl w:val="CBE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5B71"/>
    <w:multiLevelType w:val="hybridMultilevel"/>
    <w:tmpl w:val="9B0A7C02"/>
    <w:lvl w:ilvl="0" w:tplc="141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490363"/>
    <w:multiLevelType w:val="hybridMultilevel"/>
    <w:tmpl w:val="E0B64926"/>
    <w:lvl w:ilvl="0" w:tplc="9D4AD084">
      <w:start w:val="1"/>
      <w:numFmt w:val="decimal"/>
      <w:lvlText w:val="%1."/>
      <w:lvlJc w:val="left"/>
      <w:pPr>
        <w:ind w:left="64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D75F25"/>
    <w:multiLevelType w:val="hybridMultilevel"/>
    <w:tmpl w:val="D4B4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C7AA2"/>
    <w:multiLevelType w:val="hybridMultilevel"/>
    <w:tmpl w:val="F89AF3D2"/>
    <w:lvl w:ilvl="0" w:tplc="141A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35331802"/>
    <w:multiLevelType w:val="hybridMultilevel"/>
    <w:tmpl w:val="59AEFE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337275"/>
    <w:multiLevelType w:val="hybridMultilevel"/>
    <w:tmpl w:val="7038A098"/>
    <w:lvl w:ilvl="0" w:tplc="60A4F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BF74100"/>
    <w:multiLevelType w:val="hybridMultilevel"/>
    <w:tmpl w:val="9898A536"/>
    <w:lvl w:ilvl="0" w:tplc="ADA2CBEC">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402C23F9"/>
    <w:multiLevelType w:val="hybridMultilevel"/>
    <w:tmpl w:val="72B89E7A"/>
    <w:lvl w:ilvl="0" w:tplc="5568F76A">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1883892"/>
    <w:multiLevelType w:val="hybridMultilevel"/>
    <w:tmpl w:val="0D1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84F94"/>
    <w:multiLevelType w:val="hybridMultilevel"/>
    <w:tmpl w:val="2AEE3B3E"/>
    <w:lvl w:ilvl="0" w:tplc="0F2E9628">
      <w:start w:val="1"/>
      <w:numFmt w:val="decimal"/>
      <w:lvlText w:val="%1."/>
      <w:lvlJc w:val="left"/>
      <w:pPr>
        <w:ind w:left="360" w:hanging="360"/>
      </w:pPr>
      <w:rPr>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6" w15:restartNumberingAfterBreak="0">
    <w:nsid w:val="52456F7C"/>
    <w:multiLevelType w:val="hybridMultilevel"/>
    <w:tmpl w:val="6F2E97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D441BA"/>
    <w:multiLevelType w:val="hybridMultilevel"/>
    <w:tmpl w:val="6908AE50"/>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 w15:restartNumberingAfterBreak="0">
    <w:nsid w:val="5B1745E4"/>
    <w:multiLevelType w:val="hybridMultilevel"/>
    <w:tmpl w:val="EE7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A6BA3"/>
    <w:multiLevelType w:val="hybridMultilevel"/>
    <w:tmpl w:val="1DE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B51C1"/>
    <w:multiLevelType w:val="hybridMultilevel"/>
    <w:tmpl w:val="5E4C1D62"/>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 w15:restartNumberingAfterBreak="0">
    <w:nsid w:val="693F5B2E"/>
    <w:multiLevelType w:val="hybridMultilevel"/>
    <w:tmpl w:val="A98A83B6"/>
    <w:lvl w:ilvl="0" w:tplc="1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F05AB4"/>
    <w:multiLevelType w:val="hybridMultilevel"/>
    <w:tmpl w:val="C27ED638"/>
    <w:lvl w:ilvl="0" w:tplc="C81458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5A80"/>
    <w:multiLevelType w:val="hybridMultilevel"/>
    <w:tmpl w:val="4ECA325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4" w15:restartNumberingAfterBreak="0">
    <w:nsid w:val="79A574F3"/>
    <w:multiLevelType w:val="hybridMultilevel"/>
    <w:tmpl w:val="D0B099A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5" w15:restartNumberingAfterBreak="0">
    <w:nsid w:val="7A7D58DA"/>
    <w:multiLevelType w:val="hybridMultilevel"/>
    <w:tmpl w:val="D53E5D48"/>
    <w:lvl w:ilvl="0" w:tplc="3C24A6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31"/>
  </w:num>
  <w:num w:numId="5">
    <w:abstractNumId w:val="21"/>
  </w:num>
  <w:num w:numId="6">
    <w:abstractNumId w:val="26"/>
  </w:num>
  <w:num w:numId="7">
    <w:abstractNumId w:val="35"/>
  </w:num>
  <w:num w:numId="8">
    <w:abstractNumId w:val="13"/>
  </w:num>
  <w:num w:numId="9">
    <w:abstractNumId w:val="25"/>
  </w:num>
  <w:num w:numId="10">
    <w:abstractNumId w:val="16"/>
  </w:num>
  <w:num w:numId="11">
    <w:abstractNumId w:val="19"/>
  </w:num>
  <w:num w:numId="12">
    <w:abstractNumId w:val="7"/>
  </w:num>
  <w:num w:numId="13">
    <w:abstractNumId w:val="20"/>
  </w:num>
  <w:num w:numId="14">
    <w:abstractNumId w:val="18"/>
  </w:num>
  <w:num w:numId="15">
    <w:abstractNumId w:val="1"/>
  </w:num>
  <w:num w:numId="16">
    <w:abstractNumId w:val="29"/>
  </w:num>
  <w:num w:numId="17">
    <w:abstractNumId w:val="5"/>
  </w:num>
  <w:num w:numId="18">
    <w:abstractNumId w:val="24"/>
  </w:num>
  <w:num w:numId="19">
    <w:abstractNumId w:val="0"/>
  </w:num>
  <w:num w:numId="20">
    <w:abstractNumId w:val="28"/>
  </w:num>
  <w:num w:numId="21">
    <w:abstractNumId w:val="8"/>
  </w:num>
  <w:num w:numId="22">
    <w:abstractNumId w:val="23"/>
  </w:num>
  <w:num w:numId="23">
    <w:abstractNumId w:val="34"/>
  </w:num>
  <w:num w:numId="24">
    <w:abstractNumId w:val="27"/>
  </w:num>
  <w:num w:numId="25">
    <w:abstractNumId w:val="33"/>
  </w:num>
  <w:num w:numId="26">
    <w:abstractNumId w:val="30"/>
  </w:num>
  <w:num w:numId="27">
    <w:abstractNumId w:val="4"/>
  </w:num>
  <w:num w:numId="28">
    <w:abstractNumId w:val="17"/>
  </w:num>
  <w:num w:numId="29">
    <w:abstractNumId w:val="2"/>
  </w:num>
  <w:num w:numId="30">
    <w:abstractNumId w:val="14"/>
  </w:num>
  <w:num w:numId="31">
    <w:abstractNumId w:val="12"/>
  </w:num>
  <w:num w:numId="32">
    <w:abstractNumId w:val="22"/>
  </w:num>
  <w:num w:numId="33">
    <w:abstractNumId w:val="9"/>
  </w:num>
  <w:num w:numId="34">
    <w:abstractNumId w:val="32"/>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3A"/>
    <w:rsid w:val="000131F0"/>
    <w:rsid w:val="00013379"/>
    <w:rsid w:val="00015A67"/>
    <w:rsid w:val="00020656"/>
    <w:rsid w:val="00026EDD"/>
    <w:rsid w:val="00032212"/>
    <w:rsid w:val="00032952"/>
    <w:rsid w:val="00033384"/>
    <w:rsid w:val="00034A79"/>
    <w:rsid w:val="000424CF"/>
    <w:rsid w:val="00056A73"/>
    <w:rsid w:val="000758AB"/>
    <w:rsid w:val="00086A14"/>
    <w:rsid w:val="00094169"/>
    <w:rsid w:val="000974A9"/>
    <w:rsid w:val="000A18AC"/>
    <w:rsid w:val="000A2B75"/>
    <w:rsid w:val="000A3E8A"/>
    <w:rsid w:val="000A55F8"/>
    <w:rsid w:val="000B182B"/>
    <w:rsid w:val="000B5E0B"/>
    <w:rsid w:val="000C03AF"/>
    <w:rsid w:val="000D327D"/>
    <w:rsid w:val="000D760C"/>
    <w:rsid w:val="000E2AEC"/>
    <w:rsid w:val="000E2DAC"/>
    <w:rsid w:val="000E5B4A"/>
    <w:rsid w:val="000F02F4"/>
    <w:rsid w:val="00122705"/>
    <w:rsid w:val="00134172"/>
    <w:rsid w:val="00142755"/>
    <w:rsid w:val="0015102D"/>
    <w:rsid w:val="00153465"/>
    <w:rsid w:val="001538C2"/>
    <w:rsid w:val="00155543"/>
    <w:rsid w:val="00157AF9"/>
    <w:rsid w:val="00181B4C"/>
    <w:rsid w:val="001960A9"/>
    <w:rsid w:val="001C09E1"/>
    <w:rsid w:val="001C38C5"/>
    <w:rsid w:val="001C7C67"/>
    <w:rsid w:val="001D4FD4"/>
    <w:rsid w:val="001E56C4"/>
    <w:rsid w:val="001E67C9"/>
    <w:rsid w:val="001F4455"/>
    <w:rsid w:val="00220671"/>
    <w:rsid w:val="00233C42"/>
    <w:rsid w:val="00244ACA"/>
    <w:rsid w:val="0025135C"/>
    <w:rsid w:val="00257990"/>
    <w:rsid w:val="00271E5A"/>
    <w:rsid w:val="00281CEF"/>
    <w:rsid w:val="002853E9"/>
    <w:rsid w:val="0028643D"/>
    <w:rsid w:val="002A19F8"/>
    <w:rsid w:val="002A30E7"/>
    <w:rsid w:val="002B00FC"/>
    <w:rsid w:val="002B48A0"/>
    <w:rsid w:val="002B7D11"/>
    <w:rsid w:val="002C0397"/>
    <w:rsid w:val="002E2A04"/>
    <w:rsid w:val="002F0C87"/>
    <w:rsid w:val="002F2EE4"/>
    <w:rsid w:val="002F4A50"/>
    <w:rsid w:val="003010A2"/>
    <w:rsid w:val="00306F79"/>
    <w:rsid w:val="003168DF"/>
    <w:rsid w:val="00321048"/>
    <w:rsid w:val="00340788"/>
    <w:rsid w:val="00342183"/>
    <w:rsid w:val="00354105"/>
    <w:rsid w:val="0036009B"/>
    <w:rsid w:val="003601F7"/>
    <w:rsid w:val="003657BB"/>
    <w:rsid w:val="003842FF"/>
    <w:rsid w:val="00386022"/>
    <w:rsid w:val="0039398E"/>
    <w:rsid w:val="003A2A3C"/>
    <w:rsid w:val="003B6510"/>
    <w:rsid w:val="003C36F1"/>
    <w:rsid w:val="003C7FFB"/>
    <w:rsid w:val="003D6880"/>
    <w:rsid w:val="003E0429"/>
    <w:rsid w:val="003F13BC"/>
    <w:rsid w:val="003F3F5A"/>
    <w:rsid w:val="00406F8E"/>
    <w:rsid w:val="004072C0"/>
    <w:rsid w:val="00407B9C"/>
    <w:rsid w:val="0041797A"/>
    <w:rsid w:val="00426BFD"/>
    <w:rsid w:val="00434BE2"/>
    <w:rsid w:val="00440B3A"/>
    <w:rsid w:val="00446D25"/>
    <w:rsid w:val="00460522"/>
    <w:rsid w:val="004668D4"/>
    <w:rsid w:val="00472263"/>
    <w:rsid w:val="00493103"/>
    <w:rsid w:val="004A779D"/>
    <w:rsid w:val="004B04A2"/>
    <w:rsid w:val="004B46BC"/>
    <w:rsid w:val="004B7890"/>
    <w:rsid w:val="004C04D7"/>
    <w:rsid w:val="004C537E"/>
    <w:rsid w:val="004D17F6"/>
    <w:rsid w:val="004E588F"/>
    <w:rsid w:val="004F1FA1"/>
    <w:rsid w:val="004F28CF"/>
    <w:rsid w:val="004F3844"/>
    <w:rsid w:val="004F6B27"/>
    <w:rsid w:val="005212EC"/>
    <w:rsid w:val="00536739"/>
    <w:rsid w:val="005459BC"/>
    <w:rsid w:val="00570917"/>
    <w:rsid w:val="0057776A"/>
    <w:rsid w:val="00577E90"/>
    <w:rsid w:val="005920CD"/>
    <w:rsid w:val="00592AAE"/>
    <w:rsid w:val="00597356"/>
    <w:rsid w:val="005A6DB7"/>
    <w:rsid w:val="005A730D"/>
    <w:rsid w:val="005B3C3E"/>
    <w:rsid w:val="005B46B6"/>
    <w:rsid w:val="005B55B3"/>
    <w:rsid w:val="005B7F8F"/>
    <w:rsid w:val="005D13EF"/>
    <w:rsid w:val="005D24B8"/>
    <w:rsid w:val="005D285B"/>
    <w:rsid w:val="005E5226"/>
    <w:rsid w:val="005F47C2"/>
    <w:rsid w:val="00600A77"/>
    <w:rsid w:val="006051FD"/>
    <w:rsid w:val="00621978"/>
    <w:rsid w:val="00631FA7"/>
    <w:rsid w:val="00632BB7"/>
    <w:rsid w:val="00642BE6"/>
    <w:rsid w:val="0065103C"/>
    <w:rsid w:val="00654CC1"/>
    <w:rsid w:val="00654DDE"/>
    <w:rsid w:val="0066559A"/>
    <w:rsid w:val="00673656"/>
    <w:rsid w:val="006805E2"/>
    <w:rsid w:val="0068154B"/>
    <w:rsid w:val="00692D80"/>
    <w:rsid w:val="006A22C5"/>
    <w:rsid w:val="006A3F47"/>
    <w:rsid w:val="006A6831"/>
    <w:rsid w:val="006B1847"/>
    <w:rsid w:val="006E5A29"/>
    <w:rsid w:val="006F4950"/>
    <w:rsid w:val="006F69E1"/>
    <w:rsid w:val="00734264"/>
    <w:rsid w:val="00734C7D"/>
    <w:rsid w:val="00752CBC"/>
    <w:rsid w:val="007611A7"/>
    <w:rsid w:val="00764118"/>
    <w:rsid w:val="00774AB7"/>
    <w:rsid w:val="00780724"/>
    <w:rsid w:val="00790FFC"/>
    <w:rsid w:val="00792ACD"/>
    <w:rsid w:val="00796205"/>
    <w:rsid w:val="007B11B5"/>
    <w:rsid w:val="007C06D4"/>
    <w:rsid w:val="007D0EE3"/>
    <w:rsid w:val="007D1873"/>
    <w:rsid w:val="007D2805"/>
    <w:rsid w:val="007D7264"/>
    <w:rsid w:val="007F488D"/>
    <w:rsid w:val="00821A85"/>
    <w:rsid w:val="00822843"/>
    <w:rsid w:val="0082352A"/>
    <w:rsid w:val="00834357"/>
    <w:rsid w:val="0083485B"/>
    <w:rsid w:val="00834E4C"/>
    <w:rsid w:val="00835A3D"/>
    <w:rsid w:val="00842FB4"/>
    <w:rsid w:val="00846BED"/>
    <w:rsid w:val="00847C3D"/>
    <w:rsid w:val="00854E57"/>
    <w:rsid w:val="008577ED"/>
    <w:rsid w:val="00857D65"/>
    <w:rsid w:val="00871590"/>
    <w:rsid w:val="00876AF1"/>
    <w:rsid w:val="008772E8"/>
    <w:rsid w:val="00884017"/>
    <w:rsid w:val="008848B1"/>
    <w:rsid w:val="008861E7"/>
    <w:rsid w:val="008910C3"/>
    <w:rsid w:val="008A56BA"/>
    <w:rsid w:val="008B5042"/>
    <w:rsid w:val="008D0A70"/>
    <w:rsid w:val="008E4459"/>
    <w:rsid w:val="008E4C39"/>
    <w:rsid w:val="00902426"/>
    <w:rsid w:val="009202FA"/>
    <w:rsid w:val="00941D33"/>
    <w:rsid w:val="00960AF7"/>
    <w:rsid w:val="009679E8"/>
    <w:rsid w:val="009738C0"/>
    <w:rsid w:val="00982ECF"/>
    <w:rsid w:val="009C4B48"/>
    <w:rsid w:val="009D1890"/>
    <w:rsid w:val="009D42EA"/>
    <w:rsid w:val="009D681E"/>
    <w:rsid w:val="009F353A"/>
    <w:rsid w:val="009F6913"/>
    <w:rsid w:val="009F7DD0"/>
    <w:rsid w:val="00A04B91"/>
    <w:rsid w:val="00A06EF5"/>
    <w:rsid w:val="00A07611"/>
    <w:rsid w:val="00A107D7"/>
    <w:rsid w:val="00A168A8"/>
    <w:rsid w:val="00A20705"/>
    <w:rsid w:val="00A21DB0"/>
    <w:rsid w:val="00A27FCE"/>
    <w:rsid w:val="00A751DA"/>
    <w:rsid w:val="00A95C75"/>
    <w:rsid w:val="00AA4499"/>
    <w:rsid w:val="00AA5873"/>
    <w:rsid w:val="00AB24B6"/>
    <w:rsid w:val="00AB3DFE"/>
    <w:rsid w:val="00AB625B"/>
    <w:rsid w:val="00AC6C42"/>
    <w:rsid w:val="00AC7360"/>
    <w:rsid w:val="00AD3921"/>
    <w:rsid w:val="00AD3C3D"/>
    <w:rsid w:val="00AF1173"/>
    <w:rsid w:val="00B026BA"/>
    <w:rsid w:val="00B11DEB"/>
    <w:rsid w:val="00B20CD0"/>
    <w:rsid w:val="00B23E2A"/>
    <w:rsid w:val="00B52841"/>
    <w:rsid w:val="00B533AE"/>
    <w:rsid w:val="00B53616"/>
    <w:rsid w:val="00B53FF4"/>
    <w:rsid w:val="00B65F1B"/>
    <w:rsid w:val="00B679CD"/>
    <w:rsid w:val="00B71B6E"/>
    <w:rsid w:val="00BA4E61"/>
    <w:rsid w:val="00BA63DF"/>
    <w:rsid w:val="00BB5341"/>
    <w:rsid w:val="00BC4093"/>
    <w:rsid w:val="00BD39A5"/>
    <w:rsid w:val="00BF2512"/>
    <w:rsid w:val="00BF54A0"/>
    <w:rsid w:val="00C0150E"/>
    <w:rsid w:val="00C05A68"/>
    <w:rsid w:val="00C168B4"/>
    <w:rsid w:val="00C21D7C"/>
    <w:rsid w:val="00C22B97"/>
    <w:rsid w:val="00C244EC"/>
    <w:rsid w:val="00C24BFF"/>
    <w:rsid w:val="00C451C1"/>
    <w:rsid w:val="00C5118C"/>
    <w:rsid w:val="00C54DC5"/>
    <w:rsid w:val="00C72339"/>
    <w:rsid w:val="00C80FFE"/>
    <w:rsid w:val="00C92DE9"/>
    <w:rsid w:val="00CA3BCD"/>
    <w:rsid w:val="00CB0AA2"/>
    <w:rsid w:val="00CB5BB1"/>
    <w:rsid w:val="00CC29F6"/>
    <w:rsid w:val="00CD5233"/>
    <w:rsid w:val="00CD7AE6"/>
    <w:rsid w:val="00D00D3D"/>
    <w:rsid w:val="00D12A59"/>
    <w:rsid w:val="00D1348A"/>
    <w:rsid w:val="00D13F02"/>
    <w:rsid w:val="00D15C9F"/>
    <w:rsid w:val="00D2523E"/>
    <w:rsid w:val="00D2775A"/>
    <w:rsid w:val="00D40863"/>
    <w:rsid w:val="00D410B9"/>
    <w:rsid w:val="00D44064"/>
    <w:rsid w:val="00D47286"/>
    <w:rsid w:val="00D52B22"/>
    <w:rsid w:val="00DA3FEC"/>
    <w:rsid w:val="00DC15D6"/>
    <w:rsid w:val="00DF4876"/>
    <w:rsid w:val="00E0174B"/>
    <w:rsid w:val="00E0660C"/>
    <w:rsid w:val="00E21AF6"/>
    <w:rsid w:val="00E2560C"/>
    <w:rsid w:val="00E35B12"/>
    <w:rsid w:val="00E449F4"/>
    <w:rsid w:val="00E4785A"/>
    <w:rsid w:val="00E6713A"/>
    <w:rsid w:val="00E678B1"/>
    <w:rsid w:val="00E81B0A"/>
    <w:rsid w:val="00E90C7C"/>
    <w:rsid w:val="00EA3538"/>
    <w:rsid w:val="00EA58F8"/>
    <w:rsid w:val="00EC5789"/>
    <w:rsid w:val="00ED3785"/>
    <w:rsid w:val="00ED38F6"/>
    <w:rsid w:val="00EE57A1"/>
    <w:rsid w:val="00EF2B98"/>
    <w:rsid w:val="00F16AED"/>
    <w:rsid w:val="00F56B73"/>
    <w:rsid w:val="00F60C2C"/>
    <w:rsid w:val="00F75F7A"/>
    <w:rsid w:val="00F80CBB"/>
    <w:rsid w:val="00F861CA"/>
    <w:rsid w:val="00F87CFE"/>
    <w:rsid w:val="00F87F35"/>
    <w:rsid w:val="00FA1C95"/>
    <w:rsid w:val="00FB3966"/>
    <w:rsid w:val="00FC518D"/>
    <w:rsid w:val="00FD09C7"/>
    <w:rsid w:val="00FD4B27"/>
    <w:rsid w:val="00FF3A39"/>
    <w:rsid w:val="00FF6D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156B"/>
  <w15:docId w15:val="{8CD79D32-CBD1-4BC9-B055-7F759B3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CFE"/>
    <w:pPr>
      <w:ind w:left="720"/>
      <w:contextualSpacing/>
    </w:pPr>
  </w:style>
  <w:style w:type="paragraph" w:styleId="BodyText">
    <w:name w:val="Body Text"/>
    <w:basedOn w:val="Normal"/>
    <w:link w:val="BodyTextChar"/>
    <w:rsid w:val="00F87CFE"/>
    <w:pPr>
      <w:jc w:val="both"/>
    </w:pPr>
    <w:rPr>
      <w:rFonts w:ascii="Bookman Old Style" w:hAnsi="Bookman Old Style"/>
      <w:sz w:val="20"/>
      <w:szCs w:val="20"/>
    </w:rPr>
  </w:style>
  <w:style w:type="character" w:customStyle="1" w:styleId="BodyTextChar">
    <w:name w:val="Body Text Char"/>
    <w:basedOn w:val="DefaultParagraphFont"/>
    <w:link w:val="BodyText"/>
    <w:rsid w:val="00F87CFE"/>
    <w:rPr>
      <w:rFonts w:ascii="Bookman Old Style" w:eastAsia="Times New Roman" w:hAnsi="Bookman Old Style" w:cs="Times New Roman"/>
      <w:sz w:val="20"/>
      <w:szCs w:val="20"/>
      <w:lang w:val="hr-HR" w:eastAsia="hr-HR"/>
    </w:rPr>
  </w:style>
  <w:style w:type="paragraph" w:styleId="BodyTextIndent">
    <w:name w:val="Body Text Indent"/>
    <w:basedOn w:val="Normal"/>
    <w:link w:val="BodyTextIndentChar"/>
    <w:uiPriority w:val="99"/>
    <w:unhideWhenUsed/>
    <w:rsid w:val="00F87CFE"/>
    <w:pPr>
      <w:spacing w:after="120"/>
      <w:ind w:left="283"/>
    </w:pPr>
    <w:rPr>
      <w:sz w:val="20"/>
      <w:szCs w:val="20"/>
      <w:lang w:val="en-AU"/>
    </w:rPr>
  </w:style>
  <w:style w:type="character" w:customStyle="1" w:styleId="BodyTextIndentChar">
    <w:name w:val="Body Text Indent Char"/>
    <w:basedOn w:val="DefaultParagraphFont"/>
    <w:link w:val="BodyTextIndent"/>
    <w:uiPriority w:val="99"/>
    <w:rsid w:val="00F87CFE"/>
    <w:rPr>
      <w:rFonts w:ascii="Times New Roman" w:eastAsia="Times New Roman" w:hAnsi="Times New Roman" w:cs="Times New Roman"/>
      <w:sz w:val="20"/>
      <w:szCs w:val="20"/>
      <w:lang w:val="en-AU" w:eastAsia="hr-HR"/>
    </w:rPr>
  </w:style>
  <w:style w:type="character" w:styleId="Hyperlink">
    <w:name w:val="Hyperlink"/>
    <w:basedOn w:val="DefaultParagraphFont"/>
    <w:uiPriority w:val="99"/>
    <w:unhideWhenUsed/>
    <w:rsid w:val="009202FA"/>
    <w:rPr>
      <w:color w:val="0000FF" w:themeColor="hyperlink"/>
      <w:u w:val="single"/>
    </w:rPr>
  </w:style>
  <w:style w:type="paragraph" w:styleId="NoSpacing">
    <w:name w:val="No Spacing"/>
    <w:uiPriority w:val="1"/>
    <w:qFormat/>
    <w:rsid w:val="00A21DB0"/>
    <w:pPr>
      <w:spacing w:after="0" w:line="240" w:lineRule="auto"/>
    </w:pPr>
    <w:rPr>
      <w:rFonts w:ascii="Calibri" w:eastAsia="Calibri" w:hAnsi="Calibri" w:cs="Times New Roman"/>
      <w:lang w:val="hr-BA"/>
    </w:rPr>
  </w:style>
  <w:style w:type="paragraph" w:styleId="BodyTextIndent3">
    <w:name w:val="Body Text Indent 3"/>
    <w:basedOn w:val="Normal"/>
    <w:link w:val="BodyTextIndent3Char"/>
    <w:uiPriority w:val="99"/>
    <w:unhideWhenUsed/>
    <w:rsid w:val="00960AF7"/>
    <w:pPr>
      <w:spacing w:after="120"/>
      <w:ind w:left="283"/>
    </w:pPr>
    <w:rPr>
      <w:sz w:val="16"/>
      <w:szCs w:val="16"/>
      <w:lang w:val="en-AU"/>
    </w:rPr>
  </w:style>
  <w:style w:type="character" w:customStyle="1" w:styleId="BodyTextIndent3Char">
    <w:name w:val="Body Text Indent 3 Char"/>
    <w:basedOn w:val="DefaultParagraphFont"/>
    <w:link w:val="BodyTextIndent3"/>
    <w:uiPriority w:val="99"/>
    <w:rsid w:val="00960AF7"/>
    <w:rPr>
      <w:rFonts w:ascii="Times New Roman" w:eastAsia="Times New Roman" w:hAnsi="Times New Roman" w:cs="Times New Roman"/>
      <w:sz w:val="16"/>
      <w:szCs w:val="16"/>
      <w:lang w:val="en-AU" w:eastAsia="hr-HR"/>
    </w:rPr>
  </w:style>
  <w:style w:type="paragraph" w:styleId="BodyTextIndent2">
    <w:name w:val="Body Text Indent 2"/>
    <w:basedOn w:val="Normal"/>
    <w:link w:val="BodyTextIndent2Char"/>
    <w:uiPriority w:val="99"/>
    <w:semiHidden/>
    <w:unhideWhenUsed/>
    <w:rsid w:val="00941D33"/>
    <w:pPr>
      <w:spacing w:after="120" w:line="480" w:lineRule="auto"/>
      <w:ind w:left="283"/>
    </w:pPr>
    <w:rPr>
      <w:rFonts w:asciiTheme="minorHAnsi" w:eastAsiaTheme="minorHAnsi" w:hAnsiTheme="minorHAnsi" w:cstheme="minorBidi"/>
      <w:sz w:val="22"/>
      <w:szCs w:val="22"/>
      <w:lang w:val="en-GB" w:eastAsia="en-US"/>
    </w:rPr>
  </w:style>
  <w:style w:type="character" w:customStyle="1" w:styleId="BodyTextIndent2Char">
    <w:name w:val="Body Text Indent 2 Char"/>
    <w:basedOn w:val="DefaultParagraphFont"/>
    <w:link w:val="BodyTextIndent2"/>
    <w:uiPriority w:val="99"/>
    <w:semiHidden/>
    <w:rsid w:val="00941D33"/>
    <w:rPr>
      <w:lang w:val="en-GB"/>
    </w:rPr>
  </w:style>
  <w:style w:type="paragraph" w:styleId="BalloonText">
    <w:name w:val="Balloon Text"/>
    <w:basedOn w:val="Normal"/>
    <w:link w:val="BalloonTextChar"/>
    <w:uiPriority w:val="99"/>
    <w:semiHidden/>
    <w:unhideWhenUsed/>
    <w:rsid w:val="000E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AC"/>
    <w:rPr>
      <w:rFonts w:ascii="Segoe UI" w:eastAsia="Times New Roman" w:hAnsi="Segoe UI" w:cs="Segoe UI"/>
      <w:sz w:val="18"/>
      <w:szCs w:val="18"/>
      <w:lang w:val="hr-HR" w:eastAsia="hr-HR"/>
    </w:rPr>
  </w:style>
  <w:style w:type="character" w:customStyle="1" w:styleId="ListParagraphChar">
    <w:name w:val="List Paragraph Char"/>
    <w:link w:val="ListParagraph"/>
    <w:uiPriority w:val="34"/>
    <w:locked/>
    <w:rsid w:val="00E4785A"/>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4B7890"/>
    <w:pPr>
      <w:tabs>
        <w:tab w:val="center" w:pos="4703"/>
        <w:tab w:val="right" w:pos="9406"/>
      </w:tabs>
    </w:pPr>
  </w:style>
  <w:style w:type="character" w:customStyle="1" w:styleId="HeaderChar">
    <w:name w:val="Header Char"/>
    <w:basedOn w:val="DefaultParagraphFont"/>
    <w:link w:val="Header"/>
    <w:uiPriority w:val="99"/>
    <w:rsid w:val="004B7890"/>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4B7890"/>
    <w:pPr>
      <w:tabs>
        <w:tab w:val="center" w:pos="4703"/>
        <w:tab w:val="right" w:pos="9406"/>
      </w:tabs>
    </w:pPr>
  </w:style>
  <w:style w:type="character" w:customStyle="1" w:styleId="FooterChar">
    <w:name w:val="Footer Char"/>
    <w:basedOn w:val="DefaultParagraphFont"/>
    <w:link w:val="Footer"/>
    <w:uiPriority w:val="99"/>
    <w:rsid w:val="004B7890"/>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87">
      <w:bodyDiv w:val="1"/>
      <w:marLeft w:val="0"/>
      <w:marRight w:val="0"/>
      <w:marTop w:val="0"/>
      <w:marBottom w:val="0"/>
      <w:divBdr>
        <w:top w:val="none" w:sz="0" w:space="0" w:color="auto"/>
        <w:left w:val="none" w:sz="0" w:space="0" w:color="auto"/>
        <w:bottom w:val="none" w:sz="0" w:space="0" w:color="auto"/>
        <w:right w:val="none" w:sz="0" w:space="0" w:color="auto"/>
      </w:divBdr>
    </w:div>
    <w:div w:id="8882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ztuzl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tanja.f</dc:creator>
  <cp:lastModifiedBy>Dijana Muminovic</cp:lastModifiedBy>
  <cp:revision>3</cp:revision>
  <cp:lastPrinted>2026-05-07T08:18:00Z</cp:lastPrinted>
  <dcterms:created xsi:type="dcterms:W3CDTF">2026-05-07T08:30:00Z</dcterms:created>
  <dcterms:modified xsi:type="dcterms:W3CDTF">2026-05-07T09:41:00Z</dcterms:modified>
</cp:coreProperties>
</file>